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C396" w14:textId="4211DE4E" w:rsidR="007476BA" w:rsidRPr="00786F83" w:rsidRDefault="00D65FE5" w:rsidP="00F53027">
      <w:pPr>
        <w:spacing w:line="240" w:lineRule="auto"/>
        <w:jc w:val="center"/>
        <w:rPr>
          <w:rFonts w:ascii="Calibri" w:eastAsiaTheme="majorEastAsia" w:hAnsi="Calibri"/>
          <w:b/>
          <w:bCs/>
          <w:color w:val="003366"/>
          <w:sz w:val="24"/>
          <w:szCs w:val="32"/>
        </w:rPr>
      </w:pPr>
      <w:r w:rsidRPr="00786F83">
        <w:rPr>
          <w:rFonts w:ascii="Calibri" w:eastAsiaTheme="majorEastAsia" w:hAnsi="Calibri"/>
          <w:b/>
          <w:bCs/>
          <w:color w:val="003366"/>
          <w:sz w:val="24"/>
          <w:szCs w:val="32"/>
        </w:rPr>
        <w:t>AGUSTÍN ROMÁN TÉLLEZ</w:t>
      </w:r>
    </w:p>
    <w:p w14:paraId="4B212F6D" w14:textId="77777777" w:rsidR="00D65FE5" w:rsidRPr="008913CE" w:rsidRDefault="00D65FE5" w:rsidP="00786F83">
      <w:pPr>
        <w:spacing w:line="240" w:lineRule="auto"/>
        <w:jc w:val="center"/>
        <w:rPr>
          <w:rFonts w:ascii="Calibri" w:eastAsiaTheme="majorEastAsia" w:hAnsi="Calibri"/>
          <w:sz w:val="16"/>
          <w:szCs w:val="20"/>
        </w:rPr>
      </w:pPr>
    </w:p>
    <w:p w14:paraId="1E77F1D0" w14:textId="6F683507" w:rsidR="00A26B20" w:rsidRPr="006731A1" w:rsidRDefault="00D57BD8" w:rsidP="00786F83">
      <w:pPr>
        <w:spacing w:line="240" w:lineRule="auto"/>
        <w:jc w:val="center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Málaga</w:t>
      </w:r>
      <w:r w:rsidR="006731A1" w:rsidRPr="006731A1">
        <w:rPr>
          <w:rFonts w:ascii="Calibri" w:eastAsiaTheme="majorEastAsia" w:hAnsi="Calibri"/>
          <w:sz w:val="20"/>
        </w:rPr>
        <w:t xml:space="preserve"> | </w:t>
      </w:r>
      <w:r w:rsidRPr="006731A1">
        <w:rPr>
          <w:rFonts w:ascii="Calibri" w:eastAsiaTheme="majorEastAsia" w:hAnsi="Calibri"/>
          <w:sz w:val="20"/>
        </w:rPr>
        <w:t>687428404</w:t>
      </w:r>
      <w:r w:rsidR="006731A1" w:rsidRPr="006731A1">
        <w:rPr>
          <w:rFonts w:ascii="Calibri" w:eastAsiaTheme="majorEastAsia" w:hAnsi="Calibri"/>
          <w:sz w:val="20"/>
        </w:rPr>
        <w:t xml:space="preserve"> | </w:t>
      </w:r>
      <w:hyperlink r:id="rId10" w:history="1">
        <w:r w:rsidRPr="006731A1">
          <w:rPr>
            <w:rStyle w:val="Hipervnculo"/>
            <w:rFonts w:ascii="Calibri" w:eastAsiaTheme="majorEastAsia" w:hAnsi="Calibri"/>
            <w:color w:val="auto"/>
            <w:sz w:val="20"/>
            <w:u w:val="none"/>
          </w:rPr>
          <w:t>agustin@andracayroman.es</w:t>
        </w:r>
      </w:hyperlink>
    </w:p>
    <w:p w14:paraId="7A846C1C" w14:textId="7DC0D134" w:rsidR="00A26B20" w:rsidRDefault="00C55E5C" w:rsidP="00786F83">
      <w:pPr>
        <w:spacing w:line="240" w:lineRule="auto"/>
        <w:jc w:val="center"/>
        <w:rPr>
          <w:rStyle w:val="Hipervnculo"/>
          <w:rFonts w:ascii="Calibri" w:eastAsiaTheme="majorEastAsia" w:hAnsi="Calibri"/>
          <w:color w:val="auto"/>
          <w:sz w:val="20"/>
          <w:u w:val="none"/>
        </w:rPr>
      </w:pPr>
      <w:hyperlink r:id="rId11" w:tgtFrame="_blank" w:history="1">
        <w:r w:rsidR="00F40B37" w:rsidRPr="006731A1">
          <w:rPr>
            <w:rStyle w:val="Hipervnculo"/>
            <w:rFonts w:ascii="Calibri" w:eastAsiaTheme="majorEastAsia" w:hAnsi="Calibri"/>
            <w:color w:val="auto"/>
            <w:sz w:val="20"/>
            <w:u w:val="none"/>
          </w:rPr>
          <w:t>linkedin.com/in/agustinroman</w:t>
        </w:r>
      </w:hyperlink>
    </w:p>
    <w:p w14:paraId="6926B133" w14:textId="77777777" w:rsidR="00CC0C2E" w:rsidRPr="006731A1" w:rsidRDefault="00CC0C2E" w:rsidP="00786F83">
      <w:pPr>
        <w:spacing w:line="240" w:lineRule="auto"/>
        <w:jc w:val="center"/>
        <w:rPr>
          <w:rFonts w:ascii="Calibri" w:eastAsiaTheme="majorEastAsia" w:hAnsi="Calibri"/>
          <w:sz w:val="20"/>
        </w:rPr>
      </w:pPr>
    </w:p>
    <w:p w14:paraId="45346D2D" w14:textId="48D99BF2" w:rsidR="007659CD" w:rsidRDefault="00A26B20" w:rsidP="006731A1">
      <w:pPr>
        <w:spacing w:line="240" w:lineRule="auto"/>
        <w:rPr>
          <w:rFonts w:ascii="Calibri" w:eastAsiaTheme="majorEastAsia" w:hAnsi="Calibri"/>
          <w:b/>
          <w:bCs/>
          <w:color w:val="003366"/>
          <w:sz w:val="20"/>
        </w:rPr>
      </w:pPr>
      <w:r w:rsidRPr="00786F83">
        <w:rPr>
          <w:rFonts w:ascii="Calibri" w:eastAsiaTheme="majorEastAsia" w:hAnsi="Calibri"/>
          <w:b/>
          <w:bCs/>
          <w:color w:val="003366"/>
          <w:sz w:val="20"/>
        </w:rPr>
        <w:t>PERFIL PROFESIONAL</w:t>
      </w:r>
    </w:p>
    <w:p w14:paraId="5F406482" w14:textId="77777777" w:rsidR="008913CE" w:rsidRPr="008913CE" w:rsidRDefault="008913CE" w:rsidP="006731A1">
      <w:pPr>
        <w:spacing w:line="240" w:lineRule="auto"/>
        <w:rPr>
          <w:rFonts w:ascii="Calibri" w:eastAsiaTheme="majorEastAsia" w:hAnsi="Calibri"/>
          <w:b/>
          <w:bCs/>
          <w:color w:val="003366"/>
          <w:sz w:val="12"/>
          <w:szCs w:val="16"/>
        </w:rPr>
      </w:pPr>
    </w:p>
    <w:p w14:paraId="677A481A" w14:textId="01E70AD5" w:rsidR="00197F6B" w:rsidRDefault="00583B1E" w:rsidP="00316368">
      <w:pPr>
        <w:rPr>
          <w:rFonts w:ascii="Calibri" w:eastAsiaTheme="majorEastAsia" w:hAnsi="Calibri"/>
          <w:sz w:val="20"/>
        </w:rPr>
      </w:pPr>
      <w:r w:rsidRPr="00316368">
        <w:rPr>
          <w:rFonts w:ascii="Calibri" w:eastAsiaTheme="majorEastAsia" w:hAnsi="Calibri"/>
          <w:sz w:val="20"/>
        </w:rPr>
        <w:t xml:space="preserve">Ejecutivo senior de desarrollo de negocio con visión estratégica, habituado a trabajar en ciclos de venta largos y en entornos complejos de alta intensidad competitiva. Tengo pasión por los datos, los considero un elemento esencial para crear propuestas de valor adaptadas a las necesidades del cliente. Entiendo la consultoría </w:t>
      </w:r>
      <w:r w:rsidR="007F33E5" w:rsidRPr="00316368">
        <w:rPr>
          <w:rFonts w:ascii="Calibri" w:eastAsiaTheme="majorEastAsia" w:hAnsi="Calibri"/>
          <w:sz w:val="20"/>
        </w:rPr>
        <w:t>tecnológica como</w:t>
      </w:r>
      <w:r w:rsidRPr="00316368">
        <w:rPr>
          <w:rFonts w:ascii="Calibri" w:eastAsiaTheme="majorEastAsia" w:hAnsi="Calibri"/>
          <w:sz w:val="20"/>
        </w:rPr>
        <w:t xml:space="preserve"> una relación de confianza, inspiradora y de valor mutuo para crear y mantener viva una relación comercial duradera. </w:t>
      </w:r>
    </w:p>
    <w:p w14:paraId="2DD3A91C" w14:textId="77777777" w:rsidR="00197F6B" w:rsidRDefault="00197F6B" w:rsidP="00316368">
      <w:pPr>
        <w:rPr>
          <w:rFonts w:ascii="Calibri" w:eastAsiaTheme="majorEastAsia" w:hAnsi="Calibri"/>
          <w:sz w:val="20"/>
        </w:rPr>
      </w:pPr>
    </w:p>
    <w:p w14:paraId="59610EAB" w14:textId="7C5A1A49" w:rsidR="00786F83" w:rsidRPr="00316368" w:rsidRDefault="00583B1E" w:rsidP="00316368">
      <w:pPr>
        <w:rPr>
          <w:rFonts w:ascii="Calibri" w:eastAsiaTheme="majorEastAsia" w:hAnsi="Calibri"/>
          <w:sz w:val="20"/>
        </w:rPr>
      </w:pPr>
      <w:r w:rsidRPr="00316368">
        <w:rPr>
          <w:rFonts w:ascii="Calibri" w:eastAsiaTheme="majorEastAsia" w:hAnsi="Calibri"/>
          <w:sz w:val="20"/>
        </w:rPr>
        <w:t xml:space="preserve">Mi aprendizaje transversal dentro de la industria del viaje es el resultado de la curiosidad por aprender, el espíritu emprendedor y mi desarrollo profesional, durante el que he adquirido una rica cultura empresarial (CRM, </w:t>
      </w:r>
      <w:proofErr w:type="spellStart"/>
      <w:r w:rsidRPr="00316368">
        <w:rPr>
          <w:rFonts w:ascii="Calibri" w:eastAsiaTheme="majorEastAsia" w:hAnsi="Calibri"/>
          <w:sz w:val="20"/>
        </w:rPr>
        <w:t>ERPs</w:t>
      </w:r>
      <w:proofErr w:type="spellEnd"/>
      <w:r w:rsidRPr="00316368">
        <w:rPr>
          <w:rFonts w:ascii="Calibri" w:eastAsiaTheme="majorEastAsia" w:hAnsi="Calibri"/>
          <w:sz w:val="20"/>
        </w:rPr>
        <w:t xml:space="preserve">, etc.), de innovación y multicultural. La experiencia en Amadeus me ha aportado: 1/ un conocimiento muy variado del sector GDS y la distribución global aérea; 2/ gestión de soluciones tecnológicas B2B de última generación relevantes para todas las fases del viaje, tales como, plataformas y herramientas en la nube, herramientas de datos y de inteligencia de negocio, soluciones de pago virtuales y soluciones de publicidad digital; y 3/ una rica red de contactos multinivel en diferentes segmentos de la industria turística  (operadores turísticos, agencias de viaje y mayoristas, </w:t>
      </w:r>
      <w:proofErr w:type="spellStart"/>
      <w:r w:rsidRPr="00316368">
        <w:rPr>
          <w:rFonts w:ascii="Calibri" w:eastAsiaTheme="majorEastAsia" w:hAnsi="Calibri"/>
          <w:sz w:val="20"/>
        </w:rPr>
        <w:t>DMOs</w:t>
      </w:r>
      <w:proofErr w:type="spellEnd"/>
      <w:r w:rsidRPr="00316368">
        <w:rPr>
          <w:rFonts w:ascii="Calibri" w:eastAsiaTheme="majorEastAsia" w:hAnsi="Calibri"/>
          <w:sz w:val="20"/>
        </w:rPr>
        <w:t>,</w:t>
      </w:r>
      <w:r w:rsidR="00A35479">
        <w:rPr>
          <w:rFonts w:ascii="Calibri" w:eastAsiaTheme="majorEastAsia" w:hAnsi="Calibri"/>
          <w:sz w:val="20"/>
        </w:rPr>
        <w:t xml:space="preserve"> </w:t>
      </w:r>
      <w:r w:rsidRPr="00316368">
        <w:rPr>
          <w:rFonts w:ascii="Calibri" w:eastAsiaTheme="majorEastAsia" w:hAnsi="Calibri"/>
          <w:sz w:val="20"/>
        </w:rPr>
        <w:t>asociaciones sectoriales y una gran diversidad de proveedores turísticos).</w:t>
      </w:r>
    </w:p>
    <w:p w14:paraId="16860A7C" w14:textId="77777777" w:rsidR="00583B1E" w:rsidRPr="008913CE" w:rsidRDefault="00583B1E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36B857DF" w14:textId="76B8D62F" w:rsidR="00997337" w:rsidRPr="00786F83" w:rsidRDefault="00AC0AFC" w:rsidP="006731A1">
      <w:pPr>
        <w:spacing w:line="240" w:lineRule="auto"/>
        <w:rPr>
          <w:rFonts w:ascii="Calibri" w:eastAsiaTheme="majorEastAsia" w:hAnsi="Calibri"/>
          <w:b/>
          <w:bCs/>
          <w:color w:val="003366"/>
          <w:sz w:val="20"/>
        </w:rPr>
      </w:pPr>
      <w:r w:rsidRPr="00786F83">
        <w:rPr>
          <w:rFonts w:ascii="Calibri" w:eastAsiaTheme="majorEastAsia" w:hAnsi="Calibri"/>
          <w:b/>
          <w:bCs/>
          <w:color w:val="003366"/>
          <w:sz w:val="20"/>
        </w:rPr>
        <w:t>EXPERIENCIA</w:t>
      </w:r>
      <w:r w:rsidR="00002B23" w:rsidRPr="00786F83">
        <w:rPr>
          <w:rFonts w:ascii="Calibri" w:eastAsiaTheme="majorEastAsia" w:hAnsi="Calibri"/>
          <w:b/>
          <w:bCs/>
          <w:color w:val="003366"/>
          <w:sz w:val="20"/>
        </w:rPr>
        <w:t xml:space="preserve"> PROFESIONAL</w:t>
      </w:r>
    </w:p>
    <w:p w14:paraId="78493865" w14:textId="77777777" w:rsidR="00786F83" w:rsidRPr="00786F83" w:rsidRDefault="00786F83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4DC9E55F" w14:textId="10B0472F" w:rsidR="00A26B20" w:rsidRPr="004A093F" w:rsidRDefault="008913CE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99CC"/>
          <w:sz w:val="20"/>
        </w:rPr>
      </w:pP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amadeus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it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group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 |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madrid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  <w:t xml:space="preserve">           agosto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 xml:space="preserve">2006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– octubre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>2020</w:t>
      </w:r>
    </w:p>
    <w:p w14:paraId="55714CBF" w14:textId="2CAB3470" w:rsidR="00530E0D" w:rsidRPr="004A093F" w:rsidRDefault="008913CE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99CC"/>
          <w:sz w:val="20"/>
        </w:rPr>
      </w:pP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>delegado regional | zona sur y levante</w:t>
      </w:r>
      <w:r w:rsidR="00387C52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  <w:t xml:space="preserve">               enero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 xml:space="preserve">2019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- octubre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2020</w:t>
      </w:r>
    </w:p>
    <w:p w14:paraId="3569F56C" w14:textId="7B3664B2" w:rsidR="00490645" w:rsidRDefault="00352F43" w:rsidP="00011AA0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Mantener y d</w:t>
      </w:r>
      <w:r w:rsidR="00490645">
        <w:rPr>
          <w:rFonts w:ascii="Calibri" w:eastAsiaTheme="majorEastAsia" w:hAnsi="Calibri"/>
          <w:sz w:val="20"/>
        </w:rPr>
        <w:t xml:space="preserve">esarrollar la relación comercial con los </w:t>
      </w:r>
      <w:proofErr w:type="spellStart"/>
      <w:r w:rsidR="00490645">
        <w:rPr>
          <w:rFonts w:ascii="Calibri" w:eastAsiaTheme="majorEastAsia" w:hAnsi="Calibri"/>
          <w:sz w:val="20"/>
        </w:rPr>
        <w:t>CEOs</w:t>
      </w:r>
      <w:proofErr w:type="spellEnd"/>
      <w:r w:rsidR="00DD0DE4">
        <w:rPr>
          <w:rFonts w:ascii="Calibri" w:eastAsiaTheme="majorEastAsia" w:hAnsi="Calibri"/>
          <w:sz w:val="20"/>
        </w:rPr>
        <w:t xml:space="preserve"> </w:t>
      </w:r>
      <w:r>
        <w:rPr>
          <w:rFonts w:ascii="Calibri" w:eastAsiaTheme="majorEastAsia" w:hAnsi="Calibri"/>
          <w:sz w:val="20"/>
        </w:rPr>
        <w:t xml:space="preserve">de las agencias de viaje más estratégicas </w:t>
      </w:r>
      <w:r w:rsidR="00DD0DE4">
        <w:rPr>
          <w:rFonts w:ascii="Calibri" w:eastAsiaTheme="majorEastAsia" w:hAnsi="Calibri"/>
          <w:sz w:val="20"/>
        </w:rPr>
        <w:t>y los principales representantes institucionales del sector</w:t>
      </w:r>
      <w:r>
        <w:rPr>
          <w:rFonts w:ascii="Calibri" w:eastAsiaTheme="majorEastAsia" w:hAnsi="Calibri"/>
          <w:sz w:val="20"/>
        </w:rPr>
        <w:t xml:space="preserve"> del viaje </w:t>
      </w:r>
      <w:r w:rsidR="006A0298">
        <w:rPr>
          <w:rFonts w:ascii="Calibri" w:eastAsiaTheme="majorEastAsia" w:hAnsi="Calibri"/>
          <w:sz w:val="20"/>
        </w:rPr>
        <w:t>en</w:t>
      </w:r>
      <w:r w:rsidR="009B7F86">
        <w:rPr>
          <w:rFonts w:ascii="Calibri" w:eastAsiaTheme="majorEastAsia" w:hAnsi="Calibri"/>
          <w:sz w:val="20"/>
        </w:rPr>
        <w:t xml:space="preserve"> el</w:t>
      </w:r>
      <w:r w:rsidR="006A0298">
        <w:rPr>
          <w:rFonts w:ascii="Calibri" w:eastAsiaTheme="majorEastAsia" w:hAnsi="Calibri"/>
          <w:sz w:val="20"/>
        </w:rPr>
        <w:t xml:space="preserve"> s</w:t>
      </w:r>
      <w:r>
        <w:rPr>
          <w:rFonts w:ascii="Calibri" w:eastAsiaTheme="majorEastAsia" w:hAnsi="Calibri"/>
          <w:sz w:val="20"/>
        </w:rPr>
        <w:t xml:space="preserve">ur de España y </w:t>
      </w:r>
      <w:r w:rsidR="00DD0DE4">
        <w:rPr>
          <w:rFonts w:ascii="Calibri" w:eastAsiaTheme="majorEastAsia" w:hAnsi="Calibri"/>
          <w:sz w:val="20"/>
        </w:rPr>
        <w:t>Levante</w:t>
      </w:r>
    </w:p>
    <w:p w14:paraId="11BA6C88" w14:textId="39255B54" w:rsidR="00011AA0" w:rsidRDefault="006A0298" w:rsidP="00011AA0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Detección y desarrollo de nuevos nichos de mercado para </w:t>
      </w:r>
      <w:r w:rsidR="00005D5A">
        <w:rPr>
          <w:rFonts w:ascii="Calibri" w:eastAsiaTheme="majorEastAsia" w:hAnsi="Calibri"/>
          <w:sz w:val="20"/>
        </w:rPr>
        <w:t>la venta de soluciones complejos API/ XML</w:t>
      </w:r>
      <w:r w:rsidR="006E44CC">
        <w:rPr>
          <w:rFonts w:ascii="Calibri" w:eastAsiaTheme="majorEastAsia" w:hAnsi="Calibri"/>
          <w:sz w:val="20"/>
        </w:rPr>
        <w:t xml:space="preserve"> / WS</w:t>
      </w:r>
      <w:r w:rsidR="00005D5A">
        <w:rPr>
          <w:rFonts w:ascii="Calibri" w:eastAsiaTheme="majorEastAsia" w:hAnsi="Calibri"/>
          <w:sz w:val="20"/>
        </w:rPr>
        <w:t xml:space="preserve"> </w:t>
      </w:r>
    </w:p>
    <w:p w14:paraId="66800D00" w14:textId="4ED4FA7F" w:rsidR="005C2181" w:rsidRPr="005C2181" w:rsidRDefault="00565E21" w:rsidP="005C2181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Detección y d</w:t>
      </w:r>
      <w:r w:rsidR="00771451">
        <w:rPr>
          <w:rFonts w:ascii="Calibri" w:eastAsiaTheme="majorEastAsia" w:hAnsi="Calibri"/>
          <w:sz w:val="20"/>
        </w:rPr>
        <w:t xml:space="preserve">esarrollo </w:t>
      </w:r>
      <w:r w:rsidR="00251E81">
        <w:rPr>
          <w:rFonts w:ascii="Calibri" w:eastAsiaTheme="majorEastAsia" w:hAnsi="Calibri"/>
          <w:sz w:val="20"/>
        </w:rPr>
        <w:t xml:space="preserve">de </w:t>
      </w:r>
      <w:r w:rsidR="00C34D7B">
        <w:rPr>
          <w:rFonts w:ascii="Calibri" w:eastAsiaTheme="majorEastAsia" w:hAnsi="Calibri"/>
          <w:sz w:val="20"/>
        </w:rPr>
        <w:t>nuev</w:t>
      </w:r>
      <w:r w:rsidR="00E73663">
        <w:rPr>
          <w:rFonts w:ascii="Calibri" w:eastAsiaTheme="majorEastAsia" w:hAnsi="Calibri"/>
          <w:sz w:val="20"/>
        </w:rPr>
        <w:t>os</w:t>
      </w:r>
      <w:r w:rsidR="00C34D7B">
        <w:rPr>
          <w:rFonts w:ascii="Calibri" w:eastAsiaTheme="majorEastAsia" w:hAnsi="Calibri"/>
          <w:sz w:val="20"/>
        </w:rPr>
        <w:t xml:space="preserve"> nichos </w:t>
      </w:r>
      <w:r w:rsidR="00F16E14">
        <w:rPr>
          <w:rFonts w:ascii="Calibri" w:eastAsiaTheme="majorEastAsia" w:hAnsi="Calibri"/>
          <w:sz w:val="20"/>
        </w:rPr>
        <w:t xml:space="preserve">para la venta de publicidad digital </w:t>
      </w:r>
      <w:r w:rsidR="00CF565A">
        <w:rPr>
          <w:rFonts w:ascii="Calibri" w:eastAsiaTheme="majorEastAsia" w:hAnsi="Calibri"/>
          <w:sz w:val="20"/>
        </w:rPr>
        <w:t xml:space="preserve">y </w:t>
      </w:r>
      <w:r w:rsidR="006E44CC">
        <w:rPr>
          <w:rFonts w:ascii="Calibri" w:eastAsiaTheme="majorEastAsia" w:hAnsi="Calibri"/>
          <w:sz w:val="20"/>
        </w:rPr>
        <w:t xml:space="preserve">de </w:t>
      </w:r>
      <w:proofErr w:type="spellStart"/>
      <w:r w:rsidR="00CF565A">
        <w:rPr>
          <w:rFonts w:ascii="Calibri" w:eastAsiaTheme="majorEastAsia" w:hAnsi="Calibri"/>
          <w:sz w:val="20"/>
        </w:rPr>
        <w:t>travel</w:t>
      </w:r>
      <w:proofErr w:type="spellEnd"/>
      <w:r w:rsidR="00CF565A">
        <w:rPr>
          <w:rFonts w:ascii="Calibri" w:eastAsiaTheme="majorEastAsia" w:hAnsi="Calibri"/>
          <w:sz w:val="20"/>
        </w:rPr>
        <w:t xml:space="preserve"> data </w:t>
      </w:r>
      <w:proofErr w:type="spellStart"/>
      <w:r w:rsidR="00CF565A">
        <w:rPr>
          <w:rFonts w:ascii="Calibri" w:eastAsiaTheme="majorEastAsia" w:hAnsi="Calibri"/>
          <w:sz w:val="20"/>
        </w:rPr>
        <w:t>intelligence</w:t>
      </w:r>
      <w:proofErr w:type="spellEnd"/>
      <w:r w:rsidR="00CF565A">
        <w:rPr>
          <w:rFonts w:ascii="Calibri" w:eastAsiaTheme="majorEastAsia" w:hAnsi="Calibri"/>
          <w:sz w:val="20"/>
        </w:rPr>
        <w:t xml:space="preserve"> (BI)</w:t>
      </w:r>
      <w:r>
        <w:rPr>
          <w:rFonts w:ascii="Calibri" w:eastAsiaTheme="majorEastAsia" w:hAnsi="Calibri"/>
          <w:sz w:val="20"/>
        </w:rPr>
        <w:t xml:space="preserve"> </w:t>
      </w:r>
    </w:p>
    <w:p w14:paraId="037BECDD" w14:textId="7CF8B923" w:rsidR="00986E77" w:rsidRPr="008913CE" w:rsidRDefault="00986E77" w:rsidP="006731A1">
      <w:pPr>
        <w:spacing w:line="240" w:lineRule="auto"/>
        <w:rPr>
          <w:rFonts w:ascii="Calibri" w:eastAsiaTheme="majorEastAsia" w:hAnsi="Calibri"/>
          <w:sz w:val="8"/>
          <w:szCs w:val="12"/>
        </w:rPr>
      </w:pPr>
    </w:p>
    <w:p w14:paraId="23339991" w14:textId="18209B9E" w:rsidR="0092780E" w:rsidRPr="006731A1" w:rsidRDefault="0092780E" w:rsidP="006731A1">
      <w:p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Logros</w:t>
      </w:r>
    </w:p>
    <w:p w14:paraId="22BD07E7" w14:textId="2E47A4BC" w:rsidR="000D2BAD" w:rsidRDefault="00DA3C2F" w:rsidP="008913CE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La mayor representación </w:t>
      </w:r>
      <w:r w:rsidR="00237830">
        <w:rPr>
          <w:rFonts w:ascii="Calibri" w:eastAsiaTheme="majorEastAsia" w:hAnsi="Calibri"/>
          <w:sz w:val="20"/>
        </w:rPr>
        <w:t xml:space="preserve">de agencias de viaje </w:t>
      </w:r>
      <w:r>
        <w:rPr>
          <w:rFonts w:ascii="Calibri" w:eastAsiaTheme="majorEastAsia" w:hAnsi="Calibri"/>
          <w:sz w:val="20"/>
        </w:rPr>
        <w:t>regional</w:t>
      </w:r>
      <w:r w:rsidR="00237830">
        <w:rPr>
          <w:rFonts w:ascii="Calibri" w:eastAsiaTheme="majorEastAsia" w:hAnsi="Calibri"/>
          <w:sz w:val="20"/>
        </w:rPr>
        <w:t xml:space="preserve">es </w:t>
      </w:r>
      <w:r w:rsidR="00BE71D6">
        <w:rPr>
          <w:rFonts w:ascii="Calibri" w:eastAsiaTheme="majorEastAsia" w:hAnsi="Calibri"/>
          <w:sz w:val="20"/>
        </w:rPr>
        <w:t>del congreso anual celebrado por Amadeus</w:t>
      </w:r>
      <w:r>
        <w:rPr>
          <w:rFonts w:ascii="Calibri" w:eastAsiaTheme="majorEastAsia" w:hAnsi="Calibri"/>
          <w:sz w:val="20"/>
        </w:rPr>
        <w:t>,</w:t>
      </w:r>
      <w:r w:rsidR="00BE71D6">
        <w:rPr>
          <w:rFonts w:ascii="Calibri" w:eastAsiaTheme="majorEastAsia" w:hAnsi="Calibri"/>
          <w:sz w:val="20"/>
        </w:rPr>
        <w:t xml:space="preserve"> ATF</w:t>
      </w:r>
      <w:r>
        <w:rPr>
          <w:rFonts w:ascii="Calibri" w:eastAsiaTheme="majorEastAsia" w:hAnsi="Calibri"/>
          <w:sz w:val="20"/>
        </w:rPr>
        <w:t xml:space="preserve">, </w:t>
      </w:r>
      <w:r w:rsidR="00BE71D6">
        <w:rPr>
          <w:rFonts w:ascii="Calibri" w:eastAsiaTheme="majorEastAsia" w:hAnsi="Calibri"/>
          <w:sz w:val="20"/>
        </w:rPr>
        <w:t>provenían de zona sur y Levante</w:t>
      </w:r>
      <w:r w:rsidR="00D45227">
        <w:rPr>
          <w:rFonts w:ascii="Calibri" w:eastAsiaTheme="majorEastAsia" w:hAnsi="Calibri"/>
          <w:sz w:val="20"/>
        </w:rPr>
        <w:t xml:space="preserve">, repercutiendo en la imagen de marca y en la </w:t>
      </w:r>
      <w:r w:rsidR="00937342">
        <w:rPr>
          <w:rFonts w:ascii="Calibri" w:eastAsiaTheme="majorEastAsia" w:hAnsi="Calibri"/>
          <w:sz w:val="20"/>
        </w:rPr>
        <w:t>fidelización.</w:t>
      </w:r>
    </w:p>
    <w:p w14:paraId="0BA5C577" w14:textId="2C1FD484" w:rsidR="002D1A90" w:rsidRDefault="00F52F13" w:rsidP="002D1A90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Venta de soluciones de publicidad digita</w:t>
      </w:r>
      <w:r w:rsidR="00C9217C">
        <w:rPr>
          <w:rFonts w:ascii="Calibri" w:eastAsiaTheme="majorEastAsia" w:hAnsi="Calibri"/>
          <w:sz w:val="20"/>
        </w:rPr>
        <w:t>l por 40k€</w:t>
      </w:r>
      <w:r w:rsidR="00F84DE2">
        <w:rPr>
          <w:rFonts w:ascii="Calibri" w:eastAsiaTheme="majorEastAsia" w:hAnsi="Calibri"/>
          <w:sz w:val="20"/>
        </w:rPr>
        <w:t xml:space="preserve">; </w:t>
      </w:r>
      <w:proofErr w:type="spellStart"/>
      <w:r w:rsidR="00AC1036">
        <w:rPr>
          <w:rFonts w:ascii="Calibri" w:eastAsiaTheme="majorEastAsia" w:hAnsi="Calibri"/>
          <w:sz w:val="20"/>
        </w:rPr>
        <w:t>big</w:t>
      </w:r>
      <w:proofErr w:type="spellEnd"/>
      <w:r w:rsidR="00AC1036">
        <w:rPr>
          <w:rFonts w:ascii="Calibri" w:eastAsiaTheme="majorEastAsia" w:hAnsi="Calibri"/>
          <w:sz w:val="20"/>
        </w:rPr>
        <w:t xml:space="preserve"> data </w:t>
      </w:r>
      <w:r w:rsidR="0068679C">
        <w:rPr>
          <w:rFonts w:ascii="Calibri" w:eastAsiaTheme="majorEastAsia" w:hAnsi="Calibri"/>
          <w:sz w:val="20"/>
        </w:rPr>
        <w:t xml:space="preserve">para </w:t>
      </w:r>
      <w:proofErr w:type="spellStart"/>
      <w:r w:rsidR="0068679C">
        <w:rPr>
          <w:rFonts w:ascii="Calibri" w:eastAsiaTheme="majorEastAsia" w:hAnsi="Calibri"/>
          <w:sz w:val="20"/>
        </w:rPr>
        <w:t>DMO</w:t>
      </w:r>
      <w:r w:rsidR="00915222">
        <w:rPr>
          <w:rFonts w:ascii="Calibri" w:eastAsiaTheme="majorEastAsia" w:hAnsi="Calibri"/>
          <w:sz w:val="20"/>
        </w:rPr>
        <w:t>s</w:t>
      </w:r>
      <w:proofErr w:type="spellEnd"/>
      <w:r w:rsidR="0068679C">
        <w:rPr>
          <w:rFonts w:ascii="Calibri" w:eastAsiaTheme="majorEastAsia" w:hAnsi="Calibri"/>
          <w:sz w:val="20"/>
        </w:rPr>
        <w:t xml:space="preserve"> por 30k€ y participación en RFP por 200K</w:t>
      </w:r>
      <w:r w:rsidR="002D1A90" w:rsidRPr="002D1A90">
        <w:rPr>
          <w:rFonts w:ascii="Calibri" w:eastAsiaTheme="majorEastAsia" w:hAnsi="Calibri"/>
          <w:sz w:val="20"/>
        </w:rPr>
        <w:t xml:space="preserve"> </w:t>
      </w:r>
    </w:p>
    <w:p w14:paraId="54037FF6" w14:textId="100EA0B1" w:rsidR="002D1A90" w:rsidRPr="008913CE" w:rsidRDefault="00E73663" w:rsidP="002D1A90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Venta de </w:t>
      </w:r>
      <w:r w:rsidR="00CA2516">
        <w:rPr>
          <w:rFonts w:ascii="Calibri" w:eastAsiaTheme="majorEastAsia" w:hAnsi="Calibri"/>
          <w:sz w:val="20"/>
        </w:rPr>
        <w:t xml:space="preserve">soluciones tecnológicas XML/ WS para </w:t>
      </w:r>
      <w:r w:rsidR="002D1A90" w:rsidRPr="008913CE">
        <w:rPr>
          <w:rFonts w:ascii="Calibri" w:eastAsiaTheme="majorEastAsia" w:hAnsi="Calibri"/>
          <w:sz w:val="20"/>
        </w:rPr>
        <w:t xml:space="preserve">2 startups de viaje </w:t>
      </w:r>
      <w:r w:rsidR="004E4A71">
        <w:rPr>
          <w:rFonts w:ascii="Calibri" w:eastAsiaTheme="majorEastAsia" w:hAnsi="Calibri"/>
          <w:sz w:val="20"/>
        </w:rPr>
        <w:t>10</w:t>
      </w:r>
      <w:r w:rsidR="002D1A90" w:rsidRPr="008913CE">
        <w:rPr>
          <w:rFonts w:ascii="Calibri" w:eastAsiaTheme="majorEastAsia" w:hAnsi="Calibri"/>
          <w:sz w:val="20"/>
        </w:rPr>
        <w:t>0k €</w:t>
      </w:r>
      <w:r w:rsidR="004E4A71">
        <w:rPr>
          <w:rFonts w:ascii="Calibri" w:eastAsiaTheme="majorEastAsia" w:hAnsi="Calibri"/>
          <w:sz w:val="20"/>
        </w:rPr>
        <w:t>.</w:t>
      </w:r>
    </w:p>
    <w:p w14:paraId="2D532875" w14:textId="77777777" w:rsidR="0030538D" w:rsidRDefault="0030538D" w:rsidP="006731A1">
      <w:pPr>
        <w:spacing w:line="240" w:lineRule="auto"/>
        <w:rPr>
          <w:rFonts w:ascii="Calibri" w:eastAsiaTheme="majorEastAsia" w:hAnsi="Calibri"/>
          <w:b/>
          <w:smallCaps/>
          <w:color w:val="0099CC"/>
          <w:sz w:val="20"/>
        </w:rPr>
      </w:pPr>
    </w:p>
    <w:p w14:paraId="7F7AF04B" w14:textId="6E39753A" w:rsidR="00D81801" w:rsidRPr="004A093F" w:rsidRDefault="008913CE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99CC"/>
          <w:sz w:val="20"/>
        </w:rPr>
      </w:pPr>
      <w:proofErr w:type="spellStart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>champion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>travel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>payment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>españa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  <w:t xml:space="preserve">                enero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2019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- octubre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2020</w:t>
      </w:r>
    </w:p>
    <w:p w14:paraId="3B5CA17F" w14:textId="499E8F1B" w:rsidR="005C0A37" w:rsidRPr="006731A1" w:rsidRDefault="005C0A37" w:rsidP="008913C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Responsable </w:t>
      </w:r>
      <w:r w:rsidR="00456550">
        <w:rPr>
          <w:rFonts w:ascii="Calibri" w:eastAsiaTheme="majorEastAsia" w:hAnsi="Calibri"/>
          <w:sz w:val="20"/>
        </w:rPr>
        <w:t xml:space="preserve">comercial </w:t>
      </w:r>
      <w:r>
        <w:rPr>
          <w:rFonts w:ascii="Calibri" w:eastAsiaTheme="majorEastAsia" w:hAnsi="Calibri"/>
          <w:sz w:val="20"/>
        </w:rPr>
        <w:t xml:space="preserve">nacional de </w:t>
      </w:r>
      <w:r w:rsidR="00456550">
        <w:rPr>
          <w:rFonts w:ascii="Calibri" w:eastAsiaTheme="majorEastAsia" w:hAnsi="Calibri"/>
          <w:sz w:val="20"/>
        </w:rPr>
        <w:t>la estrategia, planificación</w:t>
      </w:r>
      <w:r w:rsidR="00EE1C77">
        <w:rPr>
          <w:rFonts w:ascii="Calibri" w:eastAsiaTheme="majorEastAsia" w:hAnsi="Calibri"/>
          <w:sz w:val="20"/>
        </w:rPr>
        <w:t xml:space="preserve"> y e</w:t>
      </w:r>
      <w:r w:rsidR="00456550">
        <w:rPr>
          <w:rFonts w:ascii="Calibri" w:eastAsiaTheme="majorEastAsia" w:hAnsi="Calibri"/>
          <w:sz w:val="20"/>
        </w:rPr>
        <w:t xml:space="preserve">jecución </w:t>
      </w:r>
      <w:r w:rsidR="00D235D2">
        <w:rPr>
          <w:rFonts w:ascii="Calibri" w:eastAsiaTheme="majorEastAsia" w:hAnsi="Calibri"/>
          <w:sz w:val="20"/>
        </w:rPr>
        <w:t xml:space="preserve">de </w:t>
      </w:r>
      <w:r w:rsidR="007839B0">
        <w:rPr>
          <w:rFonts w:ascii="Calibri" w:eastAsiaTheme="majorEastAsia" w:hAnsi="Calibri"/>
          <w:sz w:val="20"/>
        </w:rPr>
        <w:t xml:space="preserve">las soluciones </w:t>
      </w:r>
      <w:r w:rsidR="00361D9F">
        <w:rPr>
          <w:rFonts w:ascii="Calibri" w:eastAsiaTheme="majorEastAsia" w:hAnsi="Calibri"/>
          <w:sz w:val="20"/>
        </w:rPr>
        <w:t xml:space="preserve">tecnológicas </w:t>
      </w:r>
      <w:r w:rsidR="007839B0">
        <w:rPr>
          <w:rFonts w:ascii="Calibri" w:eastAsiaTheme="majorEastAsia" w:hAnsi="Calibri"/>
          <w:sz w:val="20"/>
        </w:rPr>
        <w:t>de pago</w:t>
      </w:r>
      <w:r w:rsidR="00733D8A">
        <w:rPr>
          <w:rFonts w:ascii="Calibri" w:eastAsiaTheme="majorEastAsia" w:hAnsi="Calibri"/>
          <w:sz w:val="20"/>
        </w:rPr>
        <w:t xml:space="preserve"> </w:t>
      </w:r>
      <w:r w:rsidR="007839B0">
        <w:rPr>
          <w:rFonts w:ascii="Calibri" w:eastAsiaTheme="majorEastAsia" w:hAnsi="Calibri"/>
          <w:sz w:val="20"/>
        </w:rPr>
        <w:t>B2B de Amadeus para la</w:t>
      </w:r>
      <w:r w:rsidR="00C513C4">
        <w:rPr>
          <w:rFonts w:ascii="Calibri" w:eastAsiaTheme="majorEastAsia" w:hAnsi="Calibri"/>
          <w:sz w:val="20"/>
        </w:rPr>
        <w:t>s agencias</w:t>
      </w:r>
      <w:r w:rsidR="007839B0">
        <w:rPr>
          <w:rFonts w:ascii="Calibri" w:eastAsiaTheme="majorEastAsia" w:hAnsi="Calibri"/>
          <w:sz w:val="20"/>
        </w:rPr>
        <w:t xml:space="preserve"> de viaje</w:t>
      </w:r>
      <w:r w:rsidR="000706E7">
        <w:rPr>
          <w:rFonts w:ascii="Calibri" w:eastAsiaTheme="majorEastAsia" w:hAnsi="Calibri"/>
          <w:sz w:val="20"/>
        </w:rPr>
        <w:t xml:space="preserve"> </w:t>
      </w:r>
      <w:r w:rsidR="00DD43B2">
        <w:rPr>
          <w:rFonts w:ascii="Calibri" w:eastAsiaTheme="majorEastAsia" w:hAnsi="Calibri"/>
          <w:sz w:val="20"/>
        </w:rPr>
        <w:t xml:space="preserve">en </w:t>
      </w:r>
      <w:r w:rsidR="000706E7">
        <w:rPr>
          <w:rFonts w:ascii="Calibri" w:eastAsiaTheme="majorEastAsia" w:hAnsi="Calibri"/>
          <w:sz w:val="20"/>
        </w:rPr>
        <w:t xml:space="preserve">colaboración </w:t>
      </w:r>
      <w:r w:rsidR="0003523E">
        <w:rPr>
          <w:rFonts w:ascii="Calibri" w:eastAsiaTheme="majorEastAsia" w:hAnsi="Calibri"/>
          <w:sz w:val="20"/>
        </w:rPr>
        <w:t xml:space="preserve">con </w:t>
      </w:r>
      <w:r w:rsidR="009E7891">
        <w:rPr>
          <w:rFonts w:ascii="Calibri" w:eastAsiaTheme="majorEastAsia" w:hAnsi="Calibri"/>
          <w:sz w:val="20"/>
        </w:rPr>
        <w:t>la dirección y el</w:t>
      </w:r>
      <w:r w:rsidR="0003523E">
        <w:rPr>
          <w:rFonts w:ascii="Calibri" w:eastAsiaTheme="majorEastAsia" w:hAnsi="Calibri"/>
          <w:sz w:val="20"/>
        </w:rPr>
        <w:t xml:space="preserve"> </w:t>
      </w:r>
      <w:r w:rsidR="007839B0">
        <w:rPr>
          <w:rFonts w:ascii="Calibri" w:eastAsiaTheme="majorEastAsia" w:hAnsi="Calibri"/>
          <w:sz w:val="20"/>
        </w:rPr>
        <w:t>equipo intern</w:t>
      </w:r>
      <w:r w:rsidR="00A040D4">
        <w:rPr>
          <w:rFonts w:ascii="Calibri" w:eastAsiaTheme="majorEastAsia" w:hAnsi="Calibri"/>
          <w:sz w:val="20"/>
        </w:rPr>
        <w:t>o de Amadeus</w:t>
      </w:r>
      <w:r w:rsidR="00082883">
        <w:rPr>
          <w:rFonts w:ascii="Calibri" w:eastAsiaTheme="majorEastAsia" w:hAnsi="Calibri"/>
          <w:sz w:val="20"/>
        </w:rPr>
        <w:t>.</w:t>
      </w:r>
    </w:p>
    <w:p w14:paraId="2A616DF9" w14:textId="2AE6F258" w:rsidR="00D81801" w:rsidRPr="008913CE" w:rsidRDefault="00D81801" w:rsidP="006731A1">
      <w:pPr>
        <w:spacing w:line="240" w:lineRule="auto"/>
        <w:rPr>
          <w:rFonts w:ascii="Calibri" w:eastAsiaTheme="majorEastAsia" w:hAnsi="Calibri"/>
          <w:sz w:val="8"/>
          <w:szCs w:val="12"/>
        </w:rPr>
      </w:pPr>
    </w:p>
    <w:p w14:paraId="76C4C5B1" w14:textId="501821E8" w:rsidR="00D81801" w:rsidRPr="008913CE" w:rsidRDefault="00D81801" w:rsidP="006731A1">
      <w:pPr>
        <w:spacing w:line="240" w:lineRule="auto"/>
        <w:rPr>
          <w:rFonts w:ascii="Calibri" w:eastAsiaTheme="majorEastAsia" w:hAnsi="Calibri"/>
          <w:smallCaps/>
          <w:sz w:val="18"/>
          <w:szCs w:val="21"/>
        </w:rPr>
      </w:pPr>
      <w:r w:rsidRPr="008913CE">
        <w:rPr>
          <w:rFonts w:ascii="Calibri" w:eastAsiaTheme="majorEastAsia" w:hAnsi="Calibri"/>
          <w:smallCaps/>
          <w:sz w:val="18"/>
          <w:szCs w:val="21"/>
        </w:rPr>
        <w:t>Logros</w:t>
      </w:r>
    </w:p>
    <w:p w14:paraId="528DCC8A" w14:textId="453B3E25" w:rsidR="00354388" w:rsidRDefault="0033684B" w:rsidP="00620A67">
      <w:pPr>
        <w:pStyle w:val="Prrafodelista"/>
        <w:numPr>
          <w:ilvl w:val="0"/>
          <w:numId w:val="14"/>
        </w:numPr>
        <w:spacing w:line="240" w:lineRule="auto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Mayor visibilidad del punto de partida</w:t>
      </w:r>
      <w:r w:rsidR="000E0DDA">
        <w:rPr>
          <w:rFonts w:ascii="Calibri" w:eastAsiaTheme="majorEastAsia" w:hAnsi="Calibri"/>
          <w:sz w:val="20"/>
        </w:rPr>
        <w:t xml:space="preserve"> </w:t>
      </w:r>
      <w:r w:rsidR="000A0612">
        <w:rPr>
          <w:rFonts w:ascii="Calibri" w:eastAsiaTheme="majorEastAsia" w:hAnsi="Calibri"/>
          <w:sz w:val="20"/>
        </w:rPr>
        <w:t xml:space="preserve">(conocimiento y desarrollo) </w:t>
      </w:r>
      <w:r w:rsidR="00A2288C">
        <w:rPr>
          <w:rFonts w:ascii="Calibri" w:eastAsiaTheme="majorEastAsia" w:hAnsi="Calibri"/>
          <w:sz w:val="20"/>
        </w:rPr>
        <w:t>de las soluciones de pago</w:t>
      </w:r>
      <w:r w:rsidR="00ED6455">
        <w:rPr>
          <w:rFonts w:ascii="Calibri" w:eastAsiaTheme="majorEastAsia" w:hAnsi="Calibri"/>
          <w:sz w:val="20"/>
        </w:rPr>
        <w:t xml:space="preserve"> de Amadeus</w:t>
      </w:r>
      <w:r w:rsidR="00DA4DA5">
        <w:rPr>
          <w:rFonts w:ascii="Calibri" w:eastAsiaTheme="majorEastAsia" w:hAnsi="Calibri"/>
          <w:sz w:val="20"/>
        </w:rPr>
        <w:t xml:space="preserve">, </w:t>
      </w:r>
      <w:r w:rsidR="000A0612">
        <w:rPr>
          <w:rFonts w:ascii="Calibri" w:eastAsiaTheme="majorEastAsia" w:hAnsi="Calibri"/>
          <w:sz w:val="20"/>
        </w:rPr>
        <w:t xml:space="preserve">creación y ejecución </w:t>
      </w:r>
      <w:r w:rsidR="00354388">
        <w:rPr>
          <w:rFonts w:ascii="Calibri" w:eastAsiaTheme="majorEastAsia" w:hAnsi="Calibri"/>
          <w:sz w:val="20"/>
        </w:rPr>
        <w:t xml:space="preserve">de un sistema de trabajo </w:t>
      </w:r>
      <w:r w:rsidR="00DA4DA5">
        <w:rPr>
          <w:rFonts w:ascii="Calibri" w:eastAsiaTheme="majorEastAsia" w:hAnsi="Calibri"/>
          <w:sz w:val="20"/>
        </w:rPr>
        <w:t xml:space="preserve">y </w:t>
      </w:r>
      <w:r w:rsidR="00A2288C">
        <w:rPr>
          <w:rFonts w:ascii="Calibri" w:eastAsiaTheme="majorEastAsia" w:hAnsi="Calibri"/>
          <w:sz w:val="20"/>
        </w:rPr>
        <w:t xml:space="preserve">de </w:t>
      </w:r>
      <w:r w:rsidR="00354388">
        <w:rPr>
          <w:rFonts w:ascii="Calibri" w:eastAsiaTheme="majorEastAsia" w:hAnsi="Calibri"/>
          <w:sz w:val="20"/>
        </w:rPr>
        <w:t xml:space="preserve">un plan </w:t>
      </w:r>
      <w:r w:rsidR="0006776C">
        <w:rPr>
          <w:rFonts w:ascii="Calibri" w:eastAsiaTheme="majorEastAsia" w:hAnsi="Calibri"/>
          <w:sz w:val="20"/>
        </w:rPr>
        <w:t>de acción</w:t>
      </w:r>
      <w:r w:rsidR="000A0612">
        <w:rPr>
          <w:rFonts w:ascii="Calibri" w:eastAsiaTheme="majorEastAsia" w:hAnsi="Calibri"/>
          <w:sz w:val="20"/>
        </w:rPr>
        <w:t>.</w:t>
      </w:r>
    </w:p>
    <w:p w14:paraId="0A46677E" w14:textId="16BDA0EC" w:rsidR="005E039E" w:rsidRPr="006731A1" w:rsidRDefault="005E039E" w:rsidP="00620A67">
      <w:pPr>
        <w:pStyle w:val="Prrafodelista"/>
        <w:numPr>
          <w:ilvl w:val="0"/>
          <w:numId w:val="14"/>
        </w:num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20% de incremento de ingresos en soluciones de </w:t>
      </w:r>
      <w:r w:rsidR="00A07959">
        <w:rPr>
          <w:rFonts w:ascii="Calibri" w:eastAsiaTheme="majorEastAsia" w:hAnsi="Calibri"/>
          <w:sz w:val="20"/>
        </w:rPr>
        <w:t>pago.</w:t>
      </w:r>
    </w:p>
    <w:p w14:paraId="2DD658C6" w14:textId="77777777" w:rsidR="008E5890" w:rsidRDefault="008E5890" w:rsidP="00494657">
      <w:pPr>
        <w:spacing w:line="240" w:lineRule="auto"/>
        <w:rPr>
          <w:rFonts w:ascii="Calibri" w:eastAsiaTheme="majorEastAsia" w:hAnsi="Calibri"/>
          <w:b/>
          <w:bCs/>
          <w:smallCaps/>
          <w:color w:val="0099CC"/>
          <w:sz w:val="20"/>
        </w:rPr>
      </w:pPr>
    </w:p>
    <w:p w14:paraId="6EB1A8BF" w14:textId="4C1A73B9" w:rsidR="00494657" w:rsidRPr="004A093F" w:rsidRDefault="00C34443" w:rsidP="00494657">
      <w:pPr>
        <w:spacing w:line="240" w:lineRule="auto"/>
        <w:rPr>
          <w:rFonts w:ascii="Calibri" w:eastAsiaTheme="majorEastAsia" w:hAnsi="Calibri"/>
          <w:b/>
          <w:bCs/>
          <w:smallCaps/>
          <w:color w:val="0099CC"/>
          <w:sz w:val="20"/>
        </w:rPr>
      </w:pPr>
      <w:proofErr w:type="spellStart"/>
      <w:r>
        <w:rPr>
          <w:rFonts w:ascii="Calibri" w:eastAsiaTheme="majorEastAsia" w:hAnsi="Calibri"/>
          <w:b/>
          <w:bCs/>
          <w:smallCaps/>
          <w:color w:val="0099CC"/>
          <w:sz w:val="20"/>
        </w:rPr>
        <w:t>kam</w:t>
      </w:r>
      <w:proofErr w:type="spellEnd"/>
      <w:r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 grupo de agencias nacional</w:t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  <w:t xml:space="preserve">                enero </w:t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201</w:t>
      </w:r>
      <w:r w:rsidR="00DD02D1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3</w:t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- octubre </w:t>
      </w:r>
      <w:r w:rsidR="00494657"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2020</w:t>
      </w:r>
    </w:p>
    <w:p w14:paraId="30A38E44" w14:textId="6ADB29E2" w:rsidR="00494657" w:rsidRDefault="004E2271" w:rsidP="00494657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Gesti</w:t>
      </w:r>
      <w:r w:rsidR="00E62831">
        <w:rPr>
          <w:rFonts w:ascii="Calibri" w:eastAsiaTheme="majorEastAsia" w:hAnsi="Calibri"/>
          <w:sz w:val="20"/>
        </w:rPr>
        <w:t xml:space="preserve">onar la </w:t>
      </w:r>
      <w:r w:rsidR="007D0AC1">
        <w:rPr>
          <w:rFonts w:ascii="Calibri" w:eastAsiaTheme="majorEastAsia" w:hAnsi="Calibri"/>
          <w:sz w:val="20"/>
        </w:rPr>
        <w:t>relación comercial con la dirección</w:t>
      </w:r>
      <w:r w:rsidR="00B901FE">
        <w:rPr>
          <w:rFonts w:ascii="Calibri" w:eastAsiaTheme="majorEastAsia" w:hAnsi="Calibri"/>
          <w:sz w:val="20"/>
        </w:rPr>
        <w:t>, asegurando el alto nivel de calidad de servicio exigido</w:t>
      </w:r>
      <w:r w:rsidR="007739C8">
        <w:rPr>
          <w:rFonts w:ascii="Calibri" w:eastAsiaTheme="majorEastAsia" w:hAnsi="Calibri"/>
          <w:sz w:val="20"/>
        </w:rPr>
        <w:t xml:space="preserve"> para </w:t>
      </w:r>
      <w:r w:rsidR="00DE7FDD">
        <w:rPr>
          <w:rFonts w:ascii="Calibri" w:eastAsiaTheme="majorEastAsia" w:hAnsi="Calibri"/>
          <w:sz w:val="20"/>
        </w:rPr>
        <w:t>mantener su eficiencia</w:t>
      </w:r>
      <w:r w:rsidR="000307FC">
        <w:rPr>
          <w:rFonts w:ascii="Calibri" w:eastAsiaTheme="majorEastAsia" w:hAnsi="Calibri"/>
          <w:sz w:val="20"/>
        </w:rPr>
        <w:t>,</w:t>
      </w:r>
      <w:r w:rsidR="007C5D58">
        <w:rPr>
          <w:rFonts w:ascii="Calibri" w:eastAsiaTheme="majorEastAsia" w:hAnsi="Calibri"/>
          <w:sz w:val="20"/>
        </w:rPr>
        <w:t xml:space="preserve"> manteniendo </w:t>
      </w:r>
      <w:r w:rsidR="00887843">
        <w:rPr>
          <w:rFonts w:ascii="Calibri" w:eastAsiaTheme="majorEastAsia" w:hAnsi="Calibri"/>
          <w:sz w:val="20"/>
        </w:rPr>
        <w:t xml:space="preserve">la </w:t>
      </w:r>
      <w:r w:rsidR="000307FC">
        <w:rPr>
          <w:rFonts w:ascii="Calibri" w:eastAsiaTheme="majorEastAsia" w:hAnsi="Calibri"/>
          <w:sz w:val="20"/>
        </w:rPr>
        <w:t>cuota de penetración</w:t>
      </w:r>
      <w:r w:rsidR="00887843">
        <w:rPr>
          <w:rFonts w:ascii="Calibri" w:eastAsiaTheme="majorEastAsia" w:hAnsi="Calibri"/>
          <w:sz w:val="20"/>
        </w:rPr>
        <w:t xml:space="preserve"> (</w:t>
      </w:r>
      <w:proofErr w:type="spellStart"/>
      <w:r w:rsidR="00887843">
        <w:rPr>
          <w:rFonts w:ascii="Calibri" w:eastAsiaTheme="majorEastAsia" w:hAnsi="Calibri"/>
          <w:sz w:val="20"/>
        </w:rPr>
        <w:t>SoW</w:t>
      </w:r>
      <w:proofErr w:type="spellEnd"/>
      <w:r w:rsidR="00887843">
        <w:rPr>
          <w:rFonts w:ascii="Calibri" w:eastAsiaTheme="majorEastAsia" w:hAnsi="Calibri"/>
          <w:sz w:val="20"/>
        </w:rPr>
        <w:t>)</w:t>
      </w:r>
      <w:r w:rsidR="00DE7FDD">
        <w:rPr>
          <w:rFonts w:ascii="Calibri" w:eastAsiaTheme="majorEastAsia" w:hAnsi="Calibri"/>
          <w:sz w:val="20"/>
        </w:rPr>
        <w:t xml:space="preserve"> y la rentabilidad</w:t>
      </w:r>
    </w:p>
    <w:p w14:paraId="6FACCA0D" w14:textId="52D083BD" w:rsidR="00882D54" w:rsidRPr="006731A1" w:rsidRDefault="004A52E2" w:rsidP="00494657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Atender</w:t>
      </w:r>
      <w:r w:rsidR="00C2163D">
        <w:rPr>
          <w:rFonts w:ascii="Calibri" w:eastAsiaTheme="majorEastAsia" w:hAnsi="Calibri"/>
          <w:sz w:val="20"/>
        </w:rPr>
        <w:t xml:space="preserve"> sus</w:t>
      </w:r>
      <w:r w:rsidR="001174CD">
        <w:rPr>
          <w:rFonts w:ascii="Calibri" w:eastAsiaTheme="majorEastAsia" w:hAnsi="Calibri"/>
          <w:sz w:val="20"/>
        </w:rPr>
        <w:t xml:space="preserve"> necesidades </w:t>
      </w:r>
      <w:r w:rsidR="002A0E31">
        <w:rPr>
          <w:rFonts w:ascii="Calibri" w:eastAsiaTheme="majorEastAsia" w:hAnsi="Calibri"/>
          <w:sz w:val="20"/>
        </w:rPr>
        <w:t>tecnológicas</w:t>
      </w:r>
      <w:r w:rsidR="00FB5FB4">
        <w:rPr>
          <w:rFonts w:ascii="Calibri" w:eastAsiaTheme="majorEastAsia" w:hAnsi="Calibri"/>
          <w:sz w:val="20"/>
        </w:rPr>
        <w:t>,</w:t>
      </w:r>
      <w:r w:rsidR="001174CD">
        <w:rPr>
          <w:rFonts w:ascii="Calibri" w:eastAsiaTheme="majorEastAsia" w:hAnsi="Calibri"/>
          <w:sz w:val="20"/>
        </w:rPr>
        <w:t xml:space="preserve"> </w:t>
      </w:r>
      <w:r w:rsidR="00FB5FB4">
        <w:rPr>
          <w:rFonts w:ascii="Calibri" w:eastAsiaTheme="majorEastAsia" w:hAnsi="Calibri"/>
          <w:sz w:val="20"/>
        </w:rPr>
        <w:t xml:space="preserve">prestarle </w:t>
      </w:r>
      <w:r w:rsidR="001174CD">
        <w:rPr>
          <w:rFonts w:ascii="Calibri" w:eastAsiaTheme="majorEastAsia" w:hAnsi="Calibri"/>
          <w:sz w:val="20"/>
        </w:rPr>
        <w:t>asesoramiento</w:t>
      </w:r>
      <w:r w:rsidR="00A378B5">
        <w:rPr>
          <w:rFonts w:ascii="Calibri" w:eastAsiaTheme="majorEastAsia" w:hAnsi="Calibri"/>
          <w:sz w:val="20"/>
        </w:rPr>
        <w:t xml:space="preserve"> y presentar nuevos desarrollos</w:t>
      </w:r>
    </w:p>
    <w:p w14:paraId="6D46FEE7" w14:textId="07DBA89A" w:rsidR="00494657" w:rsidRPr="00ED04BC" w:rsidRDefault="00362D9F" w:rsidP="00ED04BC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Dar soporte </w:t>
      </w:r>
      <w:r w:rsidR="00BC168B">
        <w:rPr>
          <w:rFonts w:ascii="Calibri" w:eastAsiaTheme="majorEastAsia" w:hAnsi="Calibri"/>
          <w:sz w:val="20"/>
        </w:rPr>
        <w:t xml:space="preserve">en eventos </w:t>
      </w:r>
      <w:r w:rsidR="00C8773C">
        <w:rPr>
          <w:rFonts w:ascii="Calibri" w:eastAsiaTheme="majorEastAsia" w:hAnsi="Calibri"/>
          <w:sz w:val="20"/>
        </w:rPr>
        <w:t>corporativos</w:t>
      </w:r>
      <w:r w:rsidR="00105F2E">
        <w:rPr>
          <w:rFonts w:ascii="Calibri" w:eastAsiaTheme="majorEastAsia" w:hAnsi="Calibri"/>
          <w:sz w:val="20"/>
        </w:rPr>
        <w:t xml:space="preserve"> </w:t>
      </w:r>
      <w:r w:rsidR="00C8773C">
        <w:rPr>
          <w:rFonts w:ascii="Calibri" w:eastAsiaTheme="majorEastAsia" w:hAnsi="Calibri"/>
          <w:sz w:val="20"/>
        </w:rPr>
        <w:t>con</w:t>
      </w:r>
      <w:r w:rsidR="00ED04BC">
        <w:rPr>
          <w:rFonts w:ascii="Calibri" w:eastAsiaTheme="majorEastAsia" w:hAnsi="Calibri"/>
          <w:sz w:val="20"/>
        </w:rPr>
        <w:t xml:space="preserve"> p</w:t>
      </w:r>
      <w:r w:rsidR="00743CCD" w:rsidRPr="00ED04BC">
        <w:rPr>
          <w:rFonts w:ascii="Calibri" w:eastAsiaTheme="majorEastAsia" w:hAnsi="Calibri"/>
          <w:sz w:val="20"/>
        </w:rPr>
        <w:t>resentaciones</w:t>
      </w:r>
      <w:r w:rsidR="0051778D" w:rsidRPr="00ED04BC">
        <w:rPr>
          <w:rFonts w:ascii="Calibri" w:eastAsiaTheme="majorEastAsia" w:hAnsi="Calibri"/>
          <w:sz w:val="20"/>
        </w:rPr>
        <w:t xml:space="preserve"> </w:t>
      </w:r>
      <w:r w:rsidR="006305E2" w:rsidRPr="00ED04BC">
        <w:rPr>
          <w:rFonts w:ascii="Calibri" w:eastAsiaTheme="majorEastAsia" w:hAnsi="Calibri"/>
          <w:sz w:val="20"/>
        </w:rPr>
        <w:t>para</w:t>
      </w:r>
      <w:r w:rsidR="0051778D" w:rsidRPr="00ED04BC">
        <w:rPr>
          <w:rFonts w:ascii="Calibri" w:eastAsiaTheme="majorEastAsia" w:hAnsi="Calibri"/>
          <w:sz w:val="20"/>
        </w:rPr>
        <w:t xml:space="preserve"> </w:t>
      </w:r>
      <w:r w:rsidR="006305E2" w:rsidRPr="00ED04BC">
        <w:rPr>
          <w:rFonts w:ascii="Calibri" w:eastAsiaTheme="majorEastAsia" w:hAnsi="Calibri"/>
          <w:sz w:val="20"/>
        </w:rPr>
        <w:t>fomentar</w:t>
      </w:r>
      <w:r w:rsidR="0051778D" w:rsidRPr="00ED04BC">
        <w:rPr>
          <w:rFonts w:ascii="Calibri" w:eastAsiaTheme="majorEastAsia" w:hAnsi="Calibri"/>
          <w:sz w:val="20"/>
        </w:rPr>
        <w:t xml:space="preserve"> </w:t>
      </w:r>
      <w:r w:rsidR="00216EF0" w:rsidRPr="00ED04BC">
        <w:rPr>
          <w:rFonts w:ascii="Calibri" w:eastAsiaTheme="majorEastAsia" w:hAnsi="Calibri"/>
          <w:sz w:val="20"/>
        </w:rPr>
        <w:t xml:space="preserve">la adopción de productos </w:t>
      </w:r>
      <w:r w:rsidR="00A446EC" w:rsidRPr="00ED04BC">
        <w:rPr>
          <w:rFonts w:ascii="Calibri" w:eastAsiaTheme="majorEastAsia" w:hAnsi="Calibri"/>
          <w:sz w:val="20"/>
        </w:rPr>
        <w:t xml:space="preserve">de </w:t>
      </w:r>
      <w:r w:rsidR="0094705D" w:rsidRPr="00ED04BC">
        <w:rPr>
          <w:rFonts w:ascii="Calibri" w:eastAsiaTheme="majorEastAsia" w:hAnsi="Calibri"/>
          <w:sz w:val="20"/>
        </w:rPr>
        <w:t>sus asociados</w:t>
      </w:r>
    </w:p>
    <w:p w14:paraId="57ADD775" w14:textId="77777777" w:rsidR="00494657" w:rsidRPr="008913CE" w:rsidRDefault="00494657" w:rsidP="00494657">
      <w:pPr>
        <w:spacing w:line="240" w:lineRule="auto"/>
        <w:rPr>
          <w:rFonts w:ascii="Calibri" w:eastAsiaTheme="majorEastAsia" w:hAnsi="Calibri"/>
          <w:sz w:val="8"/>
          <w:szCs w:val="12"/>
        </w:rPr>
      </w:pPr>
    </w:p>
    <w:p w14:paraId="432F80F1" w14:textId="77777777" w:rsidR="00494657" w:rsidRPr="008913CE" w:rsidRDefault="00494657" w:rsidP="00494657">
      <w:pPr>
        <w:spacing w:line="240" w:lineRule="auto"/>
        <w:rPr>
          <w:rFonts w:ascii="Calibri" w:eastAsiaTheme="majorEastAsia" w:hAnsi="Calibri"/>
          <w:smallCaps/>
          <w:sz w:val="18"/>
          <w:szCs w:val="21"/>
        </w:rPr>
      </w:pPr>
      <w:r w:rsidRPr="008913CE">
        <w:rPr>
          <w:rFonts w:ascii="Calibri" w:eastAsiaTheme="majorEastAsia" w:hAnsi="Calibri"/>
          <w:smallCaps/>
          <w:sz w:val="18"/>
          <w:szCs w:val="21"/>
        </w:rPr>
        <w:t>Logros</w:t>
      </w:r>
    </w:p>
    <w:p w14:paraId="42C31FB4" w14:textId="20B3A729" w:rsidR="00CD08EE" w:rsidRDefault="00AC3040" w:rsidP="0081236E">
      <w:pPr>
        <w:pStyle w:val="Prrafodelista"/>
        <w:numPr>
          <w:ilvl w:val="0"/>
          <w:numId w:val="15"/>
        </w:numPr>
        <w:spacing w:line="240" w:lineRule="auto"/>
        <w:rPr>
          <w:rFonts w:ascii="Calibri" w:eastAsiaTheme="majorEastAsia" w:hAnsi="Calibri"/>
          <w:sz w:val="20"/>
        </w:rPr>
      </w:pPr>
      <w:r w:rsidRPr="0081236E">
        <w:rPr>
          <w:rFonts w:ascii="Calibri" w:eastAsiaTheme="majorEastAsia" w:hAnsi="Calibri"/>
          <w:sz w:val="20"/>
        </w:rPr>
        <w:t xml:space="preserve">Renovación de contrato </w:t>
      </w:r>
      <w:r w:rsidR="005B3550">
        <w:rPr>
          <w:rFonts w:ascii="Calibri" w:eastAsiaTheme="majorEastAsia" w:hAnsi="Calibri"/>
          <w:sz w:val="20"/>
        </w:rPr>
        <w:t xml:space="preserve">con </w:t>
      </w:r>
      <w:r w:rsidR="00A81829" w:rsidRPr="0081236E">
        <w:rPr>
          <w:rFonts w:ascii="Calibri" w:eastAsiaTheme="majorEastAsia" w:hAnsi="Calibri"/>
          <w:sz w:val="20"/>
        </w:rPr>
        <w:t>100% de cuota</w:t>
      </w:r>
      <w:r w:rsidR="00CD08EE">
        <w:rPr>
          <w:rFonts w:ascii="Calibri" w:eastAsiaTheme="majorEastAsia" w:hAnsi="Calibri"/>
          <w:sz w:val="20"/>
        </w:rPr>
        <w:t xml:space="preserve">, asegurando </w:t>
      </w:r>
      <w:r w:rsidR="003F0FF0">
        <w:rPr>
          <w:rFonts w:ascii="Calibri" w:eastAsiaTheme="majorEastAsia" w:hAnsi="Calibri"/>
          <w:sz w:val="20"/>
        </w:rPr>
        <w:t>el</w:t>
      </w:r>
      <w:r w:rsidR="00CD08EE">
        <w:rPr>
          <w:rFonts w:ascii="Calibri" w:eastAsiaTheme="majorEastAsia" w:hAnsi="Calibri"/>
          <w:sz w:val="20"/>
        </w:rPr>
        <w:t xml:space="preserve"> patrocinio en eventos corporativos </w:t>
      </w:r>
      <w:r w:rsidR="003F0FF0">
        <w:rPr>
          <w:rFonts w:ascii="Calibri" w:eastAsiaTheme="majorEastAsia" w:hAnsi="Calibri"/>
          <w:sz w:val="20"/>
        </w:rPr>
        <w:t>del grupo</w:t>
      </w:r>
      <w:r w:rsidR="00F332B4">
        <w:rPr>
          <w:rFonts w:ascii="Calibri" w:eastAsiaTheme="majorEastAsia" w:hAnsi="Calibri"/>
          <w:sz w:val="20"/>
        </w:rPr>
        <w:t>,</w:t>
      </w:r>
      <w:r w:rsidR="00992018">
        <w:rPr>
          <w:rFonts w:ascii="Calibri" w:eastAsiaTheme="majorEastAsia" w:hAnsi="Calibri"/>
          <w:sz w:val="20"/>
        </w:rPr>
        <w:t xml:space="preserve"> </w:t>
      </w:r>
      <w:r w:rsidR="00DE5BAD">
        <w:rPr>
          <w:rFonts w:ascii="Calibri" w:eastAsiaTheme="majorEastAsia" w:hAnsi="Calibri"/>
          <w:sz w:val="20"/>
        </w:rPr>
        <w:t xml:space="preserve">manteniendo a </w:t>
      </w:r>
      <w:r w:rsidR="006B06DC">
        <w:rPr>
          <w:rFonts w:ascii="Calibri" w:eastAsiaTheme="majorEastAsia" w:hAnsi="Calibri"/>
          <w:sz w:val="20"/>
        </w:rPr>
        <w:t>Amadeus</w:t>
      </w:r>
      <w:r w:rsidR="00DE5BAD">
        <w:rPr>
          <w:rFonts w:ascii="Calibri" w:eastAsiaTheme="majorEastAsia" w:hAnsi="Calibri"/>
          <w:sz w:val="20"/>
        </w:rPr>
        <w:t xml:space="preserve"> como </w:t>
      </w:r>
      <w:r w:rsidR="003F0FF0">
        <w:rPr>
          <w:rFonts w:ascii="Calibri" w:eastAsiaTheme="majorEastAsia" w:hAnsi="Calibri"/>
          <w:sz w:val="20"/>
        </w:rPr>
        <w:t xml:space="preserve">socio tecnológico estratégico </w:t>
      </w:r>
      <w:r w:rsidR="007C77E8">
        <w:rPr>
          <w:rFonts w:ascii="Calibri" w:eastAsiaTheme="majorEastAsia" w:hAnsi="Calibri"/>
          <w:sz w:val="20"/>
        </w:rPr>
        <w:t>del</w:t>
      </w:r>
      <w:r w:rsidR="006B06DC">
        <w:rPr>
          <w:rFonts w:ascii="Calibri" w:eastAsiaTheme="majorEastAsia" w:hAnsi="Calibri"/>
          <w:sz w:val="20"/>
        </w:rPr>
        <w:t xml:space="preserve"> </w:t>
      </w:r>
      <w:r w:rsidR="007C77E8">
        <w:rPr>
          <w:rFonts w:ascii="Calibri" w:eastAsiaTheme="majorEastAsia" w:hAnsi="Calibri"/>
          <w:sz w:val="20"/>
        </w:rPr>
        <w:t>principal</w:t>
      </w:r>
      <w:r w:rsidR="006B06DC">
        <w:rPr>
          <w:rFonts w:ascii="Calibri" w:eastAsiaTheme="majorEastAsia" w:hAnsi="Calibri"/>
          <w:sz w:val="20"/>
        </w:rPr>
        <w:t xml:space="preserve"> grupo </w:t>
      </w:r>
      <w:r w:rsidR="00180397">
        <w:rPr>
          <w:rFonts w:ascii="Calibri" w:eastAsiaTheme="majorEastAsia" w:hAnsi="Calibri"/>
          <w:sz w:val="20"/>
        </w:rPr>
        <w:t xml:space="preserve">de agencias de viaje </w:t>
      </w:r>
      <w:r w:rsidR="007C77E8">
        <w:rPr>
          <w:rFonts w:ascii="Calibri" w:eastAsiaTheme="majorEastAsia" w:hAnsi="Calibri"/>
          <w:sz w:val="20"/>
        </w:rPr>
        <w:t>vacacional</w:t>
      </w:r>
    </w:p>
    <w:p w14:paraId="2146EEC5" w14:textId="5A87CA56" w:rsidR="0094705D" w:rsidRPr="00180397" w:rsidRDefault="00180397" w:rsidP="00180397">
      <w:pPr>
        <w:pStyle w:val="Prrafodelista"/>
        <w:numPr>
          <w:ilvl w:val="0"/>
          <w:numId w:val="15"/>
        </w:numPr>
        <w:spacing w:line="240" w:lineRule="auto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I</w:t>
      </w:r>
      <w:r w:rsidR="0081236E">
        <w:rPr>
          <w:rFonts w:ascii="Calibri" w:eastAsiaTheme="majorEastAsia" w:hAnsi="Calibri"/>
          <w:sz w:val="20"/>
        </w:rPr>
        <w:t>ncrement</w:t>
      </w:r>
      <w:r w:rsidR="004268F0">
        <w:rPr>
          <w:rFonts w:ascii="Calibri" w:eastAsiaTheme="majorEastAsia" w:hAnsi="Calibri"/>
          <w:sz w:val="20"/>
        </w:rPr>
        <w:t>o de</w:t>
      </w:r>
      <w:r w:rsidR="000764C9">
        <w:rPr>
          <w:rFonts w:ascii="Calibri" w:eastAsiaTheme="majorEastAsia" w:hAnsi="Calibri"/>
          <w:sz w:val="20"/>
        </w:rPr>
        <w:t>l</w:t>
      </w:r>
      <w:r w:rsidR="00AC3040" w:rsidRPr="0081236E">
        <w:rPr>
          <w:rFonts w:ascii="Calibri" w:eastAsiaTheme="majorEastAsia" w:hAnsi="Calibri"/>
          <w:sz w:val="20"/>
        </w:rPr>
        <w:t xml:space="preserve"> </w:t>
      </w:r>
      <w:r w:rsidR="000764C9">
        <w:rPr>
          <w:rFonts w:ascii="Calibri" w:eastAsiaTheme="majorEastAsia" w:hAnsi="Calibri"/>
          <w:sz w:val="20"/>
        </w:rPr>
        <w:t>30% de</w:t>
      </w:r>
      <w:r w:rsidR="000764C9" w:rsidRPr="0081236E">
        <w:rPr>
          <w:rFonts w:ascii="Calibri" w:eastAsiaTheme="majorEastAsia" w:hAnsi="Calibri"/>
          <w:sz w:val="20"/>
        </w:rPr>
        <w:t xml:space="preserve"> </w:t>
      </w:r>
      <w:r w:rsidR="00593580">
        <w:rPr>
          <w:rFonts w:ascii="Calibri" w:eastAsiaTheme="majorEastAsia" w:hAnsi="Calibri"/>
          <w:sz w:val="20"/>
        </w:rPr>
        <w:t>los ingresos</w:t>
      </w:r>
      <w:r w:rsidR="00C96796">
        <w:rPr>
          <w:rFonts w:ascii="Calibri" w:eastAsiaTheme="majorEastAsia" w:hAnsi="Calibri"/>
          <w:sz w:val="20"/>
        </w:rPr>
        <w:t xml:space="preserve"> </w:t>
      </w:r>
      <w:r w:rsidR="00593580">
        <w:rPr>
          <w:rFonts w:ascii="Calibri" w:eastAsiaTheme="majorEastAsia" w:hAnsi="Calibri"/>
          <w:sz w:val="20"/>
        </w:rPr>
        <w:t>por nuev</w:t>
      </w:r>
      <w:r w:rsidR="000764C9">
        <w:rPr>
          <w:rFonts w:ascii="Calibri" w:eastAsiaTheme="majorEastAsia" w:hAnsi="Calibri"/>
          <w:sz w:val="20"/>
        </w:rPr>
        <w:t xml:space="preserve">as soluciones </w:t>
      </w:r>
      <w:r w:rsidR="0000630F">
        <w:rPr>
          <w:rFonts w:ascii="Calibri" w:eastAsiaTheme="majorEastAsia" w:hAnsi="Calibri"/>
          <w:sz w:val="20"/>
        </w:rPr>
        <w:t>tecnológic</w:t>
      </w:r>
      <w:r w:rsidR="000764C9">
        <w:rPr>
          <w:rFonts w:ascii="Calibri" w:eastAsiaTheme="majorEastAsia" w:hAnsi="Calibri"/>
          <w:sz w:val="20"/>
        </w:rPr>
        <w:t>a</w:t>
      </w:r>
      <w:r w:rsidR="0000630F">
        <w:rPr>
          <w:rFonts w:ascii="Calibri" w:eastAsiaTheme="majorEastAsia" w:hAnsi="Calibri"/>
          <w:sz w:val="20"/>
        </w:rPr>
        <w:t xml:space="preserve">s para </w:t>
      </w:r>
      <w:r w:rsidR="004268F0">
        <w:rPr>
          <w:rFonts w:ascii="Calibri" w:eastAsiaTheme="majorEastAsia" w:hAnsi="Calibri"/>
          <w:sz w:val="20"/>
        </w:rPr>
        <w:t xml:space="preserve">la mejora de </w:t>
      </w:r>
      <w:r w:rsidR="000764C9">
        <w:rPr>
          <w:rFonts w:ascii="Calibri" w:eastAsiaTheme="majorEastAsia" w:hAnsi="Calibri"/>
          <w:sz w:val="20"/>
        </w:rPr>
        <w:t>su</w:t>
      </w:r>
      <w:r w:rsidR="004268F0">
        <w:rPr>
          <w:rFonts w:ascii="Calibri" w:eastAsiaTheme="majorEastAsia" w:hAnsi="Calibri"/>
          <w:sz w:val="20"/>
        </w:rPr>
        <w:t xml:space="preserve"> eficiencia interna</w:t>
      </w:r>
    </w:p>
    <w:p w14:paraId="4E121A09" w14:textId="142A5F09" w:rsidR="006A0746" w:rsidRDefault="00434A24" w:rsidP="0081236E">
      <w:pPr>
        <w:pStyle w:val="Prrafodelista"/>
        <w:numPr>
          <w:ilvl w:val="0"/>
          <w:numId w:val="15"/>
        </w:numPr>
        <w:spacing w:line="240" w:lineRule="auto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Penetración con</w:t>
      </w:r>
      <w:r w:rsidR="006A0746">
        <w:rPr>
          <w:rFonts w:ascii="Calibri" w:eastAsiaTheme="majorEastAsia" w:hAnsi="Calibri"/>
          <w:sz w:val="20"/>
        </w:rPr>
        <w:t xml:space="preserve"> </w:t>
      </w:r>
      <w:r>
        <w:rPr>
          <w:rFonts w:ascii="Calibri" w:eastAsiaTheme="majorEastAsia" w:hAnsi="Calibri"/>
          <w:sz w:val="20"/>
        </w:rPr>
        <w:t xml:space="preserve">las </w:t>
      </w:r>
      <w:r w:rsidR="006A0746">
        <w:rPr>
          <w:rFonts w:ascii="Calibri" w:eastAsiaTheme="majorEastAsia" w:hAnsi="Calibri"/>
          <w:sz w:val="20"/>
        </w:rPr>
        <w:t xml:space="preserve">soluciones </w:t>
      </w:r>
      <w:r>
        <w:rPr>
          <w:rFonts w:ascii="Calibri" w:eastAsiaTheme="majorEastAsia" w:hAnsi="Calibri"/>
          <w:sz w:val="20"/>
        </w:rPr>
        <w:t xml:space="preserve">tecnológicas </w:t>
      </w:r>
      <w:r w:rsidR="006A0746">
        <w:rPr>
          <w:rFonts w:ascii="Calibri" w:eastAsiaTheme="majorEastAsia" w:hAnsi="Calibri"/>
          <w:sz w:val="20"/>
        </w:rPr>
        <w:t xml:space="preserve">de pago </w:t>
      </w:r>
      <w:r w:rsidR="00514F8C">
        <w:rPr>
          <w:rFonts w:ascii="Calibri" w:eastAsiaTheme="majorEastAsia" w:hAnsi="Calibri"/>
          <w:sz w:val="20"/>
        </w:rPr>
        <w:t xml:space="preserve">B2B </w:t>
      </w:r>
      <w:r>
        <w:rPr>
          <w:rFonts w:ascii="Calibri" w:eastAsiaTheme="majorEastAsia" w:hAnsi="Calibri"/>
          <w:sz w:val="20"/>
        </w:rPr>
        <w:t xml:space="preserve">entre los asociados por valor de </w:t>
      </w:r>
      <w:r w:rsidR="002B1ED2">
        <w:rPr>
          <w:rFonts w:ascii="Calibri" w:eastAsiaTheme="majorEastAsia" w:hAnsi="Calibri"/>
          <w:sz w:val="20"/>
        </w:rPr>
        <w:t>4</w:t>
      </w:r>
      <w:r>
        <w:rPr>
          <w:rFonts w:ascii="Calibri" w:eastAsiaTheme="majorEastAsia" w:hAnsi="Calibri"/>
          <w:sz w:val="20"/>
        </w:rPr>
        <w:t>Mio€</w:t>
      </w:r>
    </w:p>
    <w:p w14:paraId="77568042" w14:textId="61D039BF" w:rsidR="00726CDB" w:rsidRDefault="00726CDB">
      <w:pPr>
        <w:spacing w:after="160" w:line="259" w:lineRule="auto"/>
        <w:jc w:val="left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br w:type="page"/>
      </w:r>
    </w:p>
    <w:p w14:paraId="1BBBA15D" w14:textId="2725E0D6" w:rsidR="00D81801" w:rsidRPr="008913CE" w:rsidRDefault="008913CE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2060"/>
          <w:sz w:val="20"/>
        </w:rPr>
      </w:pP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lastRenderedPageBreak/>
        <w:t>delegado regional zona sur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  <w:t xml:space="preserve">          agosto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2006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- diciembre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2018</w:t>
      </w:r>
    </w:p>
    <w:p w14:paraId="1816716C" w14:textId="53E482E4" w:rsidR="00617A55" w:rsidRDefault="00F9579A" w:rsidP="008913C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Creación </w:t>
      </w:r>
      <w:r w:rsidR="00FA585A">
        <w:rPr>
          <w:rFonts w:ascii="Calibri" w:eastAsiaTheme="majorEastAsia" w:hAnsi="Calibri"/>
          <w:sz w:val="20"/>
        </w:rPr>
        <w:t>de la oficina regional de Amadeus</w:t>
      </w:r>
      <w:r w:rsidR="00513E40">
        <w:rPr>
          <w:rFonts w:ascii="Calibri" w:eastAsiaTheme="majorEastAsia" w:hAnsi="Calibri"/>
          <w:sz w:val="20"/>
        </w:rPr>
        <w:t xml:space="preserve"> </w:t>
      </w:r>
      <w:r w:rsidR="00F04E97">
        <w:rPr>
          <w:rFonts w:ascii="Calibri" w:eastAsiaTheme="majorEastAsia" w:hAnsi="Calibri"/>
          <w:sz w:val="20"/>
        </w:rPr>
        <w:t xml:space="preserve">para </w:t>
      </w:r>
      <w:r w:rsidR="008C1091">
        <w:rPr>
          <w:rFonts w:ascii="Calibri" w:eastAsiaTheme="majorEastAsia" w:hAnsi="Calibri"/>
          <w:sz w:val="20"/>
        </w:rPr>
        <w:t xml:space="preserve">dar servicio a </w:t>
      </w:r>
      <w:r w:rsidR="00513E40">
        <w:rPr>
          <w:rFonts w:ascii="Calibri" w:eastAsiaTheme="majorEastAsia" w:hAnsi="Calibri"/>
          <w:sz w:val="20"/>
        </w:rPr>
        <w:t xml:space="preserve">1167 </w:t>
      </w:r>
      <w:r w:rsidR="00463491">
        <w:rPr>
          <w:rFonts w:ascii="Calibri" w:eastAsiaTheme="majorEastAsia" w:hAnsi="Calibri"/>
          <w:sz w:val="20"/>
        </w:rPr>
        <w:t>puntos de venta</w:t>
      </w:r>
      <w:r w:rsidR="00B624F9">
        <w:rPr>
          <w:rFonts w:ascii="Calibri" w:eastAsiaTheme="majorEastAsia" w:hAnsi="Calibri"/>
          <w:sz w:val="20"/>
        </w:rPr>
        <w:t xml:space="preserve">, 92% de </w:t>
      </w:r>
      <w:r w:rsidR="008C1091">
        <w:rPr>
          <w:rFonts w:ascii="Calibri" w:eastAsiaTheme="majorEastAsia" w:hAnsi="Calibri"/>
          <w:sz w:val="20"/>
        </w:rPr>
        <w:t xml:space="preserve">del </w:t>
      </w:r>
      <w:r w:rsidR="00B624F9">
        <w:rPr>
          <w:rFonts w:ascii="Calibri" w:eastAsiaTheme="majorEastAsia" w:hAnsi="Calibri"/>
          <w:sz w:val="20"/>
        </w:rPr>
        <w:t>mercado.</w:t>
      </w:r>
    </w:p>
    <w:p w14:paraId="3A179322" w14:textId="63E0B2BF" w:rsidR="00C7592D" w:rsidRPr="006731A1" w:rsidRDefault="00EF3213" w:rsidP="008913C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Acompañar</w:t>
      </w:r>
      <w:r w:rsidR="00517B87">
        <w:rPr>
          <w:rFonts w:ascii="Calibri" w:eastAsiaTheme="majorEastAsia" w:hAnsi="Calibri"/>
          <w:sz w:val="20"/>
        </w:rPr>
        <w:t xml:space="preserve"> a </w:t>
      </w:r>
      <w:r w:rsidR="007B2A5D">
        <w:rPr>
          <w:rFonts w:ascii="Calibri" w:eastAsiaTheme="majorEastAsia" w:hAnsi="Calibri"/>
          <w:sz w:val="20"/>
        </w:rPr>
        <w:t>las agencias de viajes</w:t>
      </w:r>
      <w:r w:rsidR="00EE68A8">
        <w:rPr>
          <w:rFonts w:ascii="Calibri" w:eastAsiaTheme="majorEastAsia" w:hAnsi="Calibri"/>
          <w:sz w:val="20"/>
        </w:rPr>
        <w:t xml:space="preserve">, </w:t>
      </w:r>
      <w:r w:rsidR="00517B87">
        <w:rPr>
          <w:rFonts w:ascii="Calibri" w:eastAsiaTheme="majorEastAsia" w:hAnsi="Calibri"/>
          <w:sz w:val="20"/>
        </w:rPr>
        <w:t xml:space="preserve">prestarles </w:t>
      </w:r>
      <w:r w:rsidR="00EE68A8">
        <w:rPr>
          <w:rFonts w:ascii="Calibri" w:eastAsiaTheme="majorEastAsia" w:hAnsi="Calibri"/>
          <w:sz w:val="20"/>
        </w:rPr>
        <w:t xml:space="preserve">asesoramiento y </w:t>
      </w:r>
      <w:r w:rsidR="00A875FA">
        <w:rPr>
          <w:rFonts w:ascii="Calibri" w:eastAsiaTheme="majorEastAsia" w:hAnsi="Calibri"/>
          <w:sz w:val="20"/>
        </w:rPr>
        <w:t xml:space="preserve">presentarles los </w:t>
      </w:r>
      <w:r w:rsidR="00617A55">
        <w:rPr>
          <w:rFonts w:ascii="Calibri" w:eastAsiaTheme="majorEastAsia" w:hAnsi="Calibri"/>
          <w:sz w:val="20"/>
        </w:rPr>
        <w:t>nuevos desarrollos tecnológicos</w:t>
      </w:r>
      <w:r w:rsidR="00C7592D" w:rsidRPr="006731A1">
        <w:rPr>
          <w:rFonts w:ascii="Calibri" w:eastAsiaTheme="majorEastAsia" w:hAnsi="Calibri"/>
          <w:sz w:val="20"/>
        </w:rPr>
        <w:t xml:space="preserve"> </w:t>
      </w:r>
    </w:p>
    <w:p w14:paraId="78F24F9E" w14:textId="77777777" w:rsidR="00540F58" w:rsidRDefault="00C7592D" w:rsidP="00105F2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974581">
        <w:rPr>
          <w:rFonts w:ascii="Calibri" w:eastAsiaTheme="majorEastAsia" w:hAnsi="Calibri"/>
          <w:sz w:val="20"/>
        </w:rPr>
        <w:t xml:space="preserve">Construir relaciones de alto nivel con </w:t>
      </w:r>
      <w:proofErr w:type="spellStart"/>
      <w:r w:rsidR="00B72E47" w:rsidRPr="00974581">
        <w:rPr>
          <w:rFonts w:ascii="Calibri" w:eastAsiaTheme="majorEastAsia" w:hAnsi="Calibri"/>
          <w:sz w:val="20"/>
        </w:rPr>
        <w:t>CEOs</w:t>
      </w:r>
      <w:proofErr w:type="spellEnd"/>
      <w:r w:rsidRPr="00974581">
        <w:rPr>
          <w:rFonts w:ascii="Calibri" w:eastAsiaTheme="majorEastAsia" w:hAnsi="Calibri"/>
          <w:sz w:val="20"/>
        </w:rPr>
        <w:t xml:space="preserve"> de </w:t>
      </w:r>
      <w:r w:rsidR="00B72E47" w:rsidRPr="00974581">
        <w:rPr>
          <w:rFonts w:ascii="Calibri" w:eastAsiaTheme="majorEastAsia" w:hAnsi="Calibri"/>
          <w:sz w:val="20"/>
        </w:rPr>
        <w:t>agencias de viaje</w:t>
      </w:r>
      <w:r w:rsidR="00971D5D" w:rsidRPr="00974581">
        <w:rPr>
          <w:rFonts w:ascii="Calibri" w:eastAsiaTheme="majorEastAsia" w:hAnsi="Calibri"/>
          <w:sz w:val="20"/>
        </w:rPr>
        <w:t xml:space="preserve"> </w:t>
      </w:r>
      <w:r w:rsidR="00A60926" w:rsidRPr="00974581">
        <w:rPr>
          <w:rFonts w:ascii="Calibri" w:eastAsiaTheme="majorEastAsia" w:hAnsi="Calibri"/>
          <w:sz w:val="20"/>
        </w:rPr>
        <w:t>e influir en su mentalidad digital</w:t>
      </w:r>
    </w:p>
    <w:p w14:paraId="35745884" w14:textId="5C1EEF62" w:rsidR="00C7592D" w:rsidRPr="006731A1" w:rsidRDefault="00A60926" w:rsidP="008913C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974581">
        <w:rPr>
          <w:rFonts w:ascii="Calibri" w:eastAsiaTheme="majorEastAsia" w:hAnsi="Calibri"/>
          <w:sz w:val="20"/>
        </w:rPr>
        <w:t>R</w:t>
      </w:r>
      <w:r w:rsidR="00971D5D" w:rsidRPr="00974581">
        <w:rPr>
          <w:rFonts w:ascii="Calibri" w:eastAsiaTheme="majorEastAsia" w:hAnsi="Calibri"/>
          <w:sz w:val="20"/>
        </w:rPr>
        <w:t>epresentar a Amadeus en los eventos sectoriales</w:t>
      </w:r>
      <w:r w:rsidR="00540F58">
        <w:rPr>
          <w:rFonts w:ascii="Calibri" w:eastAsiaTheme="majorEastAsia" w:hAnsi="Calibri"/>
          <w:sz w:val="20"/>
        </w:rPr>
        <w:t xml:space="preserve"> y participar en el desarrollo de la imagen de marca Amadeus.</w:t>
      </w:r>
    </w:p>
    <w:p w14:paraId="19EB99E6" w14:textId="77777777" w:rsidR="00804806" w:rsidRPr="004A093F" w:rsidRDefault="00804806" w:rsidP="006731A1">
      <w:pPr>
        <w:spacing w:line="240" w:lineRule="auto"/>
        <w:rPr>
          <w:rFonts w:ascii="Calibri" w:eastAsiaTheme="majorEastAsia" w:hAnsi="Calibri"/>
          <w:sz w:val="8"/>
          <w:szCs w:val="12"/>
        </w:rPr>
      </w:pPr>
    </w:p>
    <w:p w14:paraId="561879FF" w14:textId="612BF0A2" w:rsidR="00D81801" w:rsidRPr="006731A1" w:rsidRDefault="00D81801" w:rsidP="006731A1">
      <w:pPr>
        <w:spacing w:line="240" w:lineRule="auto"/>
        <w:rPr>
          <w:rFonts w:ascii="Calibri" w:eastAsiaTheme="majorEastAsia" w:hAnsi="Calibri"/>
          <w:sz w:val="20"/>
        </w:rPr>
      </w:pPr>
      <w:r w:rsidRPr="004A093F">
        <w:rPr>
          <w:rFonts w:ascii="Calibri" w:eastAsiaTheme="majorEastAsia" w:hAnsi="Calibri"/>
          <w:sz w:val="18"/>
          <w:szCs w:val="21"/>
        </w:rPr>
        <w:t>Logros</w:t>
      </w:r>
    </w:p>
    <w:p w14:paraId="279D3664" w14:textId="5BBDE474" w:rsidR="00B47215" w:rsidRPr="006731A1" w:rsidRDefault="00A74D31" w:rsidP="00435383">
      <w:pPr>
        <w:pStyle w:val="Prrafodelista"/>
        <w:numPr>
          <w:ilvl w:val="0"/>
          <w:numId w:val="13"/>
        </w:numPr>
        <w:spacing w:line="240" w:lineRule="auto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Puesta </w:t>
      </w:r>
      <w:r w:rsidRPr="00A74D31">
        <w:rPr>
          <w:rFonts w:ascii="Calibri" w:eastAsiaTheme="majorEastAsia" w:hAnsi="Calibri"/>
          <w:sz w:val="20"/>
        </w:rPr>
        <w:t xml:space="preserve">en marcha de la oficina regional, mejorando la imagen de la empresa y la percepción recibida por parte de todos los representantes de </w:t>
      </w:r>
      <w:r w:rsidR="00DA10B5">
        <w:rPr>
          <w:rFonts w:ascii="Calibri" w:eastAsiaTheme="majorEastAsia" w:hAnsi="Calibri"/>
          <w:sz w:val="20"/>
        </w:rPr>
        <w:t>la industria e institucional</w:t>
      </w:r>
      <w:r w:rsidRPr="00A74D31">
        <w:rPr>
          <w:rFonts w:ascii="Calibri" w:eastAsiaTheme="majorEastAsia" w:hAnsi="Calibri"/>
          <w:sz w:val="20"/>
        </w:rPr>
        <w:t xml:space="preserve"> en la zona de influencia</w:t>
      </w:r>
      <w:r w:rsidR="0019248D">
        <w:rPr>
          <w:rFonts w:ascii="Calibri" w:eastAsiaTheme="majorEastAsia" w:hAnsi="Calibri"/>
          <w:sz w:val="20"/>
        </w:rPr>
        <w:t>.</w:t>
      </w:r>
    </w:p>
    <w:p w14:paraId="4C0707B5" w14:textId="25BDBD94" w:rsidR="00A74D31" w:rsidRDefault="00A74D31" w:rsidP="00435383">
      <w:pPr>
        <w:pStyle w:val="Prrafodelista"/>
        <w:numPr>
          <w:ilvl w:val="0"/>
          <w:numId w:val="13"/>
        </w:numPr>
        <w:spacing w:line="240" w:lineRule="auto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 xml:space="preserve">Creación </w:t>
      </w:r>
      <w:r w:rsidRPr="008A6B9C">
        <w:rPr>
          <w:rFonts w:ascii="Calibri" w:eastAsiaTheme="majorEastAsia" w:hAnsi="Calibri"/>
          <w:sz w:val="20"/>
        </w:rPr>
        <w:t>de oportunidades de productos de venta cruzada por valor de 400k euros anuales y desarrollo de 2 consolidadores de viaje especializados con cifras de negocio superiores a 20M €</w:t>
      </w:r>
    </w:p>
    <w:p w14:paraId="5C60927A" w14:textId="77777777" w:rsidR="00A60926" w:rsidRDefault="00CC6B06" w:rsidP="00435383">
      <w:pPr>
        <w:pStyle w:val="Prrafodelista"/>
        <w:numPr>
          <w:ilvl w:val="0"/>
          <w:numId w:val="13"/>
        </w:num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Relaciones de alto nivel </w:t>
      </w:r>
      <w:r w:rsidR="006052E3">
        <w:rPr>
          <w:rFonts w:ascii="Calibri" w:eastAsiaTheme="majorEastAsia" w:hAnsi="Calibri"/>
          <w:sz w:val="20"/>
        </w:rPr>
        <w:t xml:space="preserve">con los </w:t>
      </w:r>
      <w:r w:rsidR="00EC0E9F">
        <w:rPr>
          <w:rFonts w:ascii="Calibri" w:eastAsiaTheme="majorEastAsia" w:hAnsi="Calibri"/>
          <w:sz w:val="20"/>
        </w:rPr>
        <w:t xml:space="preserve">directivos </w:t>
      </w:r>
      <w:r w:rsidR="006052E3">
        <w:rPr>
          <w:rFonts w:ascii="Calibri" w:eastAsiaTheme="majorEastAsia" w:hAnsi="Calibri"/>
          <w:sz w:val="20"/>
        </w:rPr>
        <w:t>de las principales agencias de viaj</w:t>
      </w:r>
      <w:r w:rsidR="00EC0E9F">
        <w:rPr>
          <w:rFonts w:ascii="Calibri" w:eastAsiaTheme="majorEastAsia" w:hAnsi="Calibri"/>
          <w:sz w:val="20"/>
        </w:rPr>
        <w:t>e, asoc</w:t>
      </w:r>
      <w:r w:rsidR="006A0E06">
        <w:rPr>
          <w:rFonts w:ascii="Calibri" w:eastAsiaTheme="majorEastAsia" w:hAnsi="Calibri"/>
          <w:sz w:val="20"/>
        </w:rPr>
        <w:t xml:space="preserve">iaciones sectoriales y </w:t>
      </w:r>
      <w:proofErr w:type="spellStart"/>
      <w:r w:rsidR="006A0E06">
        <w:rPr>
          <w:rFonts w:ascii="Calibri" w:eastAsiaTheme="majorEastAsia" w:hAnsi="Calibri"/>
          <w:sz w:val="20"/>
        </w:rPr>
        <w:t>DMOs</w:t>
      </w:r>
      <w:proofErr w:type="spellEnd"/>
      <w:r w:rsidR="006A0E06">
        <w:rPr>
          <w:rFonts w:ascii="Calibri" w:eastAsiaTheme="majorEastAsia" w:hAnsi="Calibri"/>
          <w:sz w:val="20"/>
        </w:rPr>
        <w:t>.</w:t>
      </w:r>
      <w:r w:rsidRPr="006731A1">
        <w:rPr>
          <w:rFonts w:ascii="Calibri" w:eastAsiaTheme="majorEastAsia" w:hAnsi="Calibri"/>
          <w:sz w:val="20"/>
        </w:rPr>
        <w:t xml:space="preserve"> </w:t>
      </w:r>
    </w:p>
    <w:p w14:paraId="69495035" w14:textId="28122D4C" w:rsidR="00CC6B06" w:rsidRDefault="00CC6B06" w:rsidP="00435383">
      <w:pPr>
        <w:pStyle w:val="Prrafodelista"/>
        <w:numPr>
          <w:ilvl w:val="0"/>
          <w:numId w:val="13"/>
        </w:num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Incremento del 92% de cuota de mercado al 96%</w:t>
      </w:r>
      <w:r>
        <w:rPr>
          <w:rFonts w:ascii="Calibri" w:eastAsiaTheme="majorEastAsia" w:hAnsi="Calibri"/>
          <w:sz w:val="20"/>
        </w:rPr>
        <w:t xml:space="preserve">, y 100% en </w:t>
      </w:r>
      <w:r w:rsidR="006331CD">
        <w:rPr>
          <w:rFonts w:ascii="Calibri" w:eastAsiaTheme="majorEastAsia" w:hAnsi="Calibri"/>
          <w:sz w:val="20"/>
        </w:rPr>
        <w:t xml:space="preserve">zonas más </w:t>
      </w:r>
      <w:r>
        <w:rPr>
          <w:rFonts w:ascii="Calibri" w:eastAsiaTheme="majorEastAsia" w:hAnsi="Calibri"/>
          <w:sz w:val="20"/>
        </w:rPr>
        <w:t>estratégica</w:t>
      </w:r>
      <w:r w:rsidR="006331CD">
        <w:rPr>
          <w:rFonts w:ascii="Calibri" w:eastAsiaTheme="majorEastAsia" w:hAnsi="Calibri"/>
          <w:sz w:val="20"/>
        </w:rPr>
        <w:t xml:space="preserve"> donde se partía del 55%</w:t>
      </w:r>
    </w:p>
    <w:p w14:paraId="702ED18C" w14:textId="77777777" w:rsidR="008102D7" w:rsidRPr="008913CE" w:rsidRDefault="008102D7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154D7874" w14:textId="02C09E5D" w:rsidR="00EE392E" w:rsidRPr="004A093F" w:rsidRDefault="008913CE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3366"/>
          <w:sz w:val="20"/>
        </w:rPr>
      </w:pP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trops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. málaga. noviembre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 xml:space="preserve">2003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– julio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>2006</w:t>
      </w:r>
    </w:p>
    <w:p w14:paraId="5812BDE0" w14:textId="554C8FDD" w:rsidR="00EE392E" w:rsidRPr="004A093F" w:rsidRDefault="008913CE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99CC"/>
          <w:sz w:val="20"/>
        </w:rPr>
      </w:pP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>comercial de exportación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  <w:t xml:space="preserve">           noviembre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 xml:space="preserve">2003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– julio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2006</w:t>
      </w:r>
    </w:p>
    <w:p w14:paraId="479D7AA3" w14:textId="6FD60EB7" w:rsidR="00C5062E" w:rsidRPr="006731A1" w:rsidRDefault="00C5062E" w:rsidP="008913C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Crear y mantener la relación con los directores de compras de las grandes cadenas de distribución europeas</w:t>
      </w:r>
    </w:p>
    <w:p w14:paraId="0583EC9F" w14:textId="3A9C15A3" w:rsidR="00C5062E" w:rsidRPr="006731A1" w:rsidRDefault="00C5062E" w:rsidP="008913C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Desarrollo</w:t>
      </w:r>
      <w:r w:rsidR="00470B3F">
        <w:rPr>
          <w:rFonts w:ascii="Calibri" w:eastAsiaTheme="majorEastAsia" w:hAnsi="Calibri"/>
          <w:sz w:val="20"/>
        </w:rPr>
        <w:t xml:space="preserve"> de negocio en </w:t>
      </w:r>
      <w:r w:rsidRPr="006731A1">
        <w:rPr>
          <w:rFonts w:ascii="Calibri" w:eastAsiaTheme="majorEastAsia" w:hAnsi="Calibri"/>
          <w:sz w:val="20"/>
        </w:rPr>
        <w:t>Europa Occidental</w:t>
      </w:r>
      <w:r w:rsidR="00470B3F">
        <w:rPr>
          <w:rFonts w:ascii="Calibri" w:eastAsiaTheme="majorEastAsia" w:hAnsi="Calibri"/>
          <w:sz w:val="20"/>
        </w:rPr>
        <w:t xml:space="preserve"> a través de </w:t>
      </w:r>
      <w:r w:rsidR="00470B3F" w:rsidRPr="006731A1">
        <w:rPr>
          <w:rFonts w:ascii="Calibri" w:eastAsiaTheme="majorEastAsia" w:hAnsi="Calibri"/>
          <w:sz w:val="20"/>
        </w:rPr>
        <w:t>red de mercados de mayoristas</w:t>
      </w:r>
      <w:r w:rsidR="00470B3F">
        <w:rPr>
          <w:rFonts w:ascii="Calibri" w:eastAsiaTheme="majorEastAsia" w:hAnsi="Calibri"/>
          <w:sz w:val="20"/>
        </w:rPr>
        <w:t xml:space="preserve"> y gran distribución</w:t>
      </w:r>
    </w:p>
    <w:p w14:paraId="2A8717A1" w14:textId="4468E652" w:rsidR="00C5062E" w:rsidRPr="006731A1" w:rsidRDefault="00C5062E" w:rsidP="008913CE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Investigación y desarrollo de nuevas zonas de mercado en </w:t>
      </w:r>
      <w:r w:rsidR="009373E9">
        <w:rPr>
          <w:rFonts w:ascii="Calibri" w:eastAsiaTheme="majorEastAsia" w:hAnsi="Calibri"/>
          <w:sz w:val="20"/>
        </w:rPr>
        <w:t>las que</w:t>
      </w:r>
      <w:r w:rsidRPr="006731A1">
        <w:rPr>
          <w:rFonts w:ascii="Calibri" w:eastAsiaTheme="majorEastAsia" w:hAnsi="Calibri"/>
          <w:sz w:val="20"/>
        </w:rPr>
        <w:t xml:space="preserve"> </w:t>
      </w:r>
      <w:proofErr w:type="spellStart"/>
      <w:r w:rsidRPr="006731A1">
        <w:rPr>
          <w:rFonts w:ascii="Calibri" w:eastAsiaTheme="majorEastAsia" w:hAnsi="Calibri"/>
          <w:sz w:val="20"/>
        </w:rPr>
        <w:t>Trops</w:t>
      </w:r>
      <w:proofErr w:type="spellEnd"/>
      <w:r w:rsidRPr="006731A1">
        <w:rPr>
          <w:rFonts w:ascii="Calibri" w:eastAsiaTheme="majorEastAsia" w:hAnsi="Calibri"/>
          <w:sz w:val="20"/>
        </w:rPr>
        <w:t xml:space="preserve"> tenía poca presencia</w:t>
      </w:r>
    </w:p>
    <w:p w14:paraId="79D956C9" w14:textId="77777777" w:rsidR="00F06B6B" w:rsidRPr="008913CE" w:rsidRDefault="00F06B6B" w:rsidP="006731A1">
      <w:pPr>
        <w:spacing w:line="240" w:lineRule="auto"/>
        <w:rPr>
          <w:rFonts w:ascii="Calibri" w:eastAsiaTheme="majorEastAsia" w:hAnsi="Calibri"/>
          <w:sz w:val="8"/>
          <w:szCs w:val="12"/>
        </w:rPr>
      </w:pPr>
    </w:p>
    <w:p w14:paraId="5F3E4633" w14:textId="1A2ADF29" w:rsidR="00EE392E" w:rsidRPr="008913CE" w:rsidRDefault="008913CE" w:rsidP="006731A1">
      <w:pPr>
        <w:spacing w:line="240" w:lineRule="auto"/>
        <w:rPr>
          <w:rFonts w:ascii="Calibri" w:eastAsiaTheme="majorEastAsia" w:hAnsi="Calibri"/>
          <w:smallCaps/>
          <w:sz w:val="20"/>
        </w:rPr>
      </w:pPr>
      <w:r w:rsidRPr="008913CE">
        <w:rPr>
          <w:rFonts w:ascii="Calibri" w:eastAsiaTheme="majorEastAsia" w:hAnsi="Calibri"/>
          <w:smallCaps/>
          <w:sz w:val="20"/>
        </w:rPr>
        <w:t>logros</w:t>
      </w:r>
    </w:p>
    <w:p w14:paraId="4446C35B" w14:textId="4CE70DC2" w:rsidR="00F06B6B" w:rsidRPr="006731A1" w:rsidRDefault="00F06B6B" w:rsidP="008913CE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Captación de grandes grupos de compras, tales como, Ahold –en algunos mercados, </w:t>
      </w:r>
      <w:proofErr w:type="spellStart"/>
      <w:r w:rsidRPr="006731A1">
        <w:rPr>
          <w:rFonts w:ascii="Calibri" w:eastAsiaTheme="majorEastAsia" w:hAnsi="Calibri"/>
          <w:sz w:val="20"/>
        </w:rPr>
        <w:t>Aldi</w:t>
      </w:r>
      <w:proofErr w:type="spellEnd"/>
      <w:r w:rsidRPr="006731A1">
        <w:rPr>
          <w:rFonts w:ascii="Calibri" w:eastAsiaTheme="majorEastAsia" w:hAnsi="Calibri"/>
          <w:sz w:val="20"/>
        </w:rPr>
        <w:t xml:space="preserve"> o </w:t>
      </w:r>
      <w:proofErr w:type="spellStart"/>
      <w:r w:rsidRPr="006731A1">
        <w:rPr>
          <w:rFonts w:ascii="Calibri" w:eastAsiaTheme="majorEastAsia" w:hAnsi="Calibri"/>
          <w:sz w:val="20"/>
        </w:rPr>
        <w:t>Intermarché</w:t>
      </w:r>
      <w:proofErr w:type="spellEnd"/>
    </w:p>
    <w:p w14:paraId="719EF8B7" w14:textId="6D889E82" w:rsidR="00F06B6B" w:rsidRPr="006731A1" w:rsidRDefault="00F06B6B" w:rsidP="008913CE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Penetración de los productos </w:t>
      </w:r>
      <w:proofErr w:type="spellStart"/>
      <w:r w:rsidRPr="006731A1">
        <w:rPr>
          <w:rFonts w:ascii="Calibri" w:eastAsiaTheme="majorEastAsia" w:hAnsi="Calibri"/>
          <w:sz w:val="20"/>
        </w:rPr>
        <w:t>Trops</w:t>
      </w:r>
      <w:proofErr w:type="spellEnd"/>
      <w:r w:rsidRPr="006731A1">
        <w:rPr>
          <w:rFonts w:ascii="Calibri" w:eastAsiaTheme="majorEastAsia" w:hAnsi="Calibri"/>
          <w:sz w:val="20"/>
        </w:rPr>
        <w:t xml:space="preserve"> en Europa del Este</w:t>
      </w:r>
      <w:r w:rsidR="00726CDB">
        <w:rPr>
          <w:rFonts w:ascii="Calibri" w:eastAsiaTheme="majorEastAsia" w:hAnsi="Calibri"/>
          <w:sz w:val="20"/>
        </w:rPr>
        <w:t xml:space="preserve"> y d</w:t>
      </w:r>
      <w:r w:rsidRPr="006731A1">
        <w:rPr>
          <w:rFonts w:ascii="Calibri" w:eastAsiaTheme="majorEastAsia" w:hAnsi="Calibri"/>
          <w:sz w:val="20"/>
        </w:rPr>
        <w:t>esarrollo de la red de mercados de mayoristas</w:t>
      </w:r>
    </w:p>
    <w:p w14:paraId="4BC9F634" w14:textId="77777777" w:rsidR="008913CE" w:rsidRPr="004A093F" w:rsidRDefault="008913CE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62633E44" w14:textId="5C9E18EE" w:rsidR="00AE1C0B" w:rsidRPr="004A093F" w:rsidRDefault="008913CE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3366"/>
          <w:sz w:val="20"/>
        </w:rPr>
      </w:pP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reyes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gutiérrez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 |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málaga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ab/>
        <w:t xml:space="preserve">    septiembre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 xml:space="preserve">2002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– octubre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>2003</w:t>
      </w:r>
    </w:p>
    <w:p w14:paraId="1458A18E" w14:textId="23EC81B5" w:rsidR="00AE1C0B" w:rsidRPr="004A093F" w:rsidRDefault="004A093F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99CC"/>
          <w:sz w:val="20"/>
        </w:rPr>
      </w:pP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>comercial de exportación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ab/>
        <w:t xml:space="preserve">    septiembre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 xml:space="preserve">2002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20"/>
        </w:rPr>
        <w:t xml:space="preserve">– octubre </w:t>
      </w:r>
      <w:r w:rsidRPr="004A093F">
        <w:rPr>
          <w:rFonts w:ascii="Calibri" w:eastAsiaTheme="majorEastAsia" w:hAnsi="Calibri"/>
          <w:b/>
          <w:bCs/>
          <w:smallCaps/>
          <w:color w:val="0099CC"/>
          <w:sz w:val="18"/>
          <w:szCs w:val="21"/>
        </w:rPr>
        <w:t>2003</w:t>
      </w:r>
    </w:p>
    <w:p w14:paraId="5EF198E8" w14:textId="5DEC8BD6" w:rsidR="00470B3F" w:rsidRPr="00470B3F" w:rsidRDefault="00470B3F" w:rsidP="00470B3F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Desarrollo</w:t>
      </w:r>
      <w:r>
        <w:rPr>
          <w:rFonts w:ascii="Calibri" w:eastAsiaTheme="majorEastAsia" w:hAnsi="Calibri"/>
          <w:sz w:val="20"/>
        </w:rPr>
        <w:t xml:space="preserve"> de negocio en</w:t>
      </w:r>
      <w:r w:rsidRPr="006731A1">
        <w:rPr>
          <w:rFonts w:ascii="Calibri" w:eastAsiaTheme="majorEastAsia" w:hAnsi="Calibri"/>
          <w:sz w:val="20"/>
        </w:rPr>
        <w:t xml:space="preserve"> las zonas de mercado asignadas y </w:t>
      </w:r>
      <w:r>
        <w:rPr>
          <w:rFonts w:ascii="Calibri" w:eastAsiaTheme="majorEastAsia" w:hAnsi="Calibri"/>
          <w:sz w:val="20"/>
        </w:rPr>
        <w:t xml:space="preserve">penetración en </w:t>
      </w:r>
      <w:r w:rsidRPr="006731A1">
        <w:rPr>
          <w:rFonts w:ascii="Calibri" w:eastAsiaTheme="majorEastAsia" w:hAnsi="Calibri"/>
          <w:sz w:val="20"/>
        </w:rPr>
        <w:t>zonas</w:t>
      </w:r>
      <w:r>
        <w:rPr>
          <w:rFonts w:ascii="Calibri" w:eastAsiaTheme="majorEastAsia" w:hAnsi="Calibri"/>
          <w:sz w:val="20"/>
        </w:rPr>
        <w:t xml:space="preserve"> de </w:t>
      </w:r>
      <w:r w:rsidRPr="006731A1">
        <w:rPr>
          <w:rFonts w:ascii="Calibri" w:eastAsiaTheme="majorEastAsia" w:hAnsi="Calibri"/>
          <w:sz w:val="20"/>
        </w:rPr>
        <w:t xml:space="preserve">con </w:t>
      </w:r>
      <w:r>
        <w:rPr>
          <w:rFonts w:ascii="Calibri" w:eastAsiaTheme="majorEastAsia" w:hAnsi="Calibri"/>
          <w:sz w:val="20"/>
        </w:rPr>
        <w:t>poca presencia</w:t>
      </w:r>
    </w:p>
    <w:p w14:paraId="2C018A78" w14:textId="1D04DF27" w:rsidR="004A093F" w:rsidRDefault="00550FDA" w:rsidP="004A093F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Crear y mantener la relación con los directores de compras de las grandes cadenas de distribución europeas</w:t>
      </w:r>
    </w:p>
    <w:p w14:paraId="09398E32" w14:textId="3A1C9BF9" w:rsidR="008D12BD" w:rsidRPr="006731A1" w:rsidRDefault="00550FDA" w:rsidP="004A093F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Captación de grandes grupos de compras internacionales de varias reconocidas cadenas regionales españolas</w:t>
      </w:r>
    </w:p>
    <w:p w14:paraId="57773B72" w14:textId="03065142" w:rsidR="00550FDA" w:rsidRPr="004A093F" w:rsidRDefault="00550FDA" w:rsidP="006731A1">
      <w:pPr>
        <w:spacing w:line="240" w:lineRule="auto"/>
        <w:rPr>
          <w:rFonts w:ascii="Calibri" w:eastAsiaTheme="majorEastAsia" w:hAnsi="Calibri"/>
          <w:sz w:val="8"/>
          <w:szCs w:val="12"/>
        </w:rPr>
      </w:pPr>
    </w:p>
    <w:p w14:paraId="4B74DC46" w14:textId="0CCF419F" w:rsidR="008E76AA" w:rsidRPr="004A093F" w:rsidRDefault="008E76AA" w:rsidP="006731A1">
      <w:pPr>
        <w:spacing w:line="240" w:lineRule="auto"/>
        <w:rPr>
          <w:rFonts w:ascii="Calibri" w:eastAsiaTheme="majorEastAsia" w:hAnsi="Calibri"/>
          <w:smallCaps/>
          <w:sz w:val="18"/>
          <w:szCs w:val="21"/>
        </w:rPr>
      </w:pPr>
      <w:r w:rsidRPr="004A093F">
        <w:rPr>
          <w:rFonts w:ascii="Calibri" w:eastAsiaTheme="majorEastAsia" w:hAnsi="Calibri"/>
          <w:smallCaps/>
          <w:sz w:val="18"/>
          <w:szCs w:val="21"/>
        </w:rPr>
        <w:t>Logros</w:t>
      </w:r>
    </w:p>
    <w:p w14:paraId="207AD7A1" w14:textId="4C69EA7B" w:rsidR="008E76AA" w:rsidRPr="006731A1" w:rsidRDefault="008E76AA" w:rsidP="004A093F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Consolidación de la marca de Reyes Gutiérrez entre clientes de mercados </w:t>
      </w:r>
      <w:r w:rsidR="001A657A" w:rsidRPr="006731A1">
        <w:rPr>
          <w:rFonts w:ascii="Calibri" w:eastAsiaTheme="majorEastAsia" w:hAnsi="Calibri"/>
          <w:sz w:val="20"/>
        </w:rPr>
        <w:t>poco maduros</w:t>
      </w:r>
    </w:p>
    <w:p w14:paraId="09996554" w14:textId="298458C4" w:rsidR="008E76AA" w:rsidRPr="006731A1" w:rsidRDefault="008E76AA" w:rsidP="004A093F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Cartera de clientes 2002 con 1 millón de € de facturación y en 2003 facturaba 4</w:t>
      </w:r>
      <w:r w:rsidR="001A657A" w:rsidRPr="006731A1">
        <w:rPr>
          <w:rFonts w:ascii="Calibri" w:eastAsiaTheme="majorEastAsia" w:hAnsi="Calibri"/>
          <w:sz w:val="20"/>
        </w:rPr>
        <w:t>M</w:t>
      </w:r>
      <w:r w:rsidRPr="006731A1">
        <w:rPr>
          <w:rFonts w:ascii="Calibri" w:eastAsiaTheme="majorEastAsia" w:hAnsi="Calibri"/>
          <w:sz w:val="20"/>
        </w:rPr>
        <w:t>€</w:t>
      </w:r>
    </w:p>
    <w:p w14:paraId="3BBB4DF4" w14:textId="5CD0F8AB" w:rsidR="008E76AA" w:rsidRPr="006731A1" w:rsidRDefault="008E76AA" w:rsidP="004A093F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Penetración en Grupo </w:t>
      </w:r>
      <w:proofErr w:type="spellStart"/>
      <w:r w:rsidRPr="006731A1">
        <w:rPr>
          <w:rFonts w:ascii="Calibri" w:eastAsiaTheme="majorEastAsia" w:hAnsi="Calibri"/>
          <w:sz w:val="20"/>
        </w:rPr>
        <w:t>Intermarché</w:t>
      </w:r>
      <w:proofErr w:type="spellEnd"/>
    </w:p>
    <w:p w14:paraId="0BF02643" w14:textId="77777777" w:rsidR="004A093F" w:rsidRPr="00384467" w:rsidRDefault="004A093F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071C46A4" w14:textId="05684372" w:rsidR="00002B23" w:rsidRPr="004A093F" w:rsidRDefault="00002B23" w:rsidP="006731A1">
      <w:pPr>
        <w:spacing w:line="240" w:lineRule="auto"/>
        <w:rPr>
          <w:rFonts w:ascii="Calibri" w:eastAsiaTheme="majorEastAsia" w:hAnsi="Calibri"/>
          <w:b/>
          <w:bCs/>
          <w:color w:val="003366"/>
          <w:sz w:val="20"/>
        </w:rPr>
      </w:pPr>
      <w:r w:rsidRPr="004A093F">
        <w:rPr>
          <w:rFonts w:ascii="Calibri" w:eastAsiaTheme="majorEastAsia" w:hAnsi="Calibri"/>
          <w:b/>
          <w:bCs/>
          <w:color w:val="003366"/>
          <w:sz w:val="20"/>
        </w:rPr>
        <w:t>OTROS PROYECTOS EMPRESARIALES</w:t>
      </w:r>
    </w:p>
    <w:p w14:paraId="52BC9FE2" w14:textId="77777777" w:rsidR="00344BFA" w:rsidRPr="00384467" w:rsidRDefault="00344BFA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6FF2E2A2" w14:textId="234FE185" w:rsidR="00344BFA" w:rsidRPr="004A093F" w:rsidRDefault="004A093F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3366"/>
          <w:sz w:val="20"/>
        </w:rPr>
      </w:pP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andraca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 y </w:t>
      </w:r>
      <w:proofErr w:type="spellStart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román</w:t>
      </w:r>
      <w:proofErr w:type="spellEnd"/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 xml:space="preserve"> traductores jurados, málaga</w:t>
      </w:r>
      <w:r w:rsidR="00AB07B5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="00AB07B5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="00AB07B5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="00AB07B5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="00AB07B5"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 w:rsidR="00AB07B5">
        <w:rPr>
          <w:rFonts w:ascii="Calibri" w:eastAsiaTheme="majorEastAsia" w:hAnsi="Calibri"/>
          <w:b/>
          <w:bCs/>
          <w:smallCaps/>
          <w:color w:val="003366"/>
          <w:sz w:val="20"/>
        </w:rPr>
        <w:tab/>
        <w:t xml:space="preserve">            </w:t>
      </w:r>
      <w:r w:rsidRPr="00AB07B5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 xml:space="preserve">1999 </w:t>
      </w:r>
      <w:r w:rsidRPr="004A093F">
        <w:rPr>
          <w:rFonts w:ascii="Calibri" w:eastAsiaTheme="majorEastAsia" w:hAnsi="Calibri"/>
          <w:b/>
          <w:bCs/>
          <w:smallCaps/>
          <w:color w:val="003366"/>
          <w:sz w:val="20"/>
        </w:rPr>
        <w:t>– actualidad</w:t>
      </w:r>
    </w:p>
    <w:p w14:paraId="17E1E126" w14:textId="75BA6415" w:rsidR="005407FE" w:rsidRPr="00AB07B5" w:rsidRDefault="00AB07B5" w:rsidP="006731A1">
      <w:pPr>
        <w:spacing w:line="240" w:lineRule="auto"/>
        <w:rPr>
          <w:rFonts w:ascii="Calibri" w:eastAsiaTheme="majorEastAsia" w:hAnsi="Calibri"/>
          <w:smallCaps/>
          <w:sz w:val="20"/>
        </w:rPr>
      </w:pPr>
      <w:r w:rsidRPr="00AB07B5">
        <w:rPr>
          <w:rFonts w:ascii="Calibri" w:eastAsiaTheme="majorEastAsia" w:hAnsi="Calibri"/>
          <w:smallCaps/>
          <w:color w:val="0099CC"/>
          <w:sz w:val="20"/>
        </w:rPr>
        <w:t>consejero</w:t>
      </w:r>
    </w:p>
    <w:p w14:paraId="6BB5BD5F" w14:textId="163365B0" w:rsidR="00002B23" w:rsidRPr="006731A1" w:rsidRDefault="00344BFA" w:rsidP="00AB07B5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 xml:space="preserve">Desarrollo del plan de negocio y puesta en marcha de una </w:t>
      </w:r>
      <w:r w:rsidR="000623F2" w:rsidRPr="006731A1">
        <w:rPr>
          <w:rFonts w:ascii="Calibri" w:eastAsiaTheme="majorEastAsia" w:hAnsi="Calibri"/>
          <w:sz w:val="20"/>
        </w:rPr>
        <w:t>Empresa de Servicios de Traducción</w:t>
      </w:r>
      <w:r w:rsidRPr="006731A1">
        <w:rPr>
          <w:rFonts w:ascii="Calibri" w:eastAsiaTheme="majorEastAsia" w:hAnsi="Calibri"/>
          <w:sz w:val="20"/>
        </w:rPr>
        <w:t xml:space="preserve"> Jurada</w:t>
      </w:r>
    </w:p>
    <w:p w14:paraId="2A0FF078" w14:textId="77777777" w:rsidR="00AB07B5" w:rsidRPr="00AB07B5" w:rsidRDefault="00AB07B5" w:rsidP="006731A1">
      <w:pPr>
        <w:spacing w:line="240" w:lineRule="auto"/>
        <w:rPr>
          <w:rFonts w:ascii="Calibri" w:eastAsiaTheme="majorEastAsia" w:hAnsi="Calibri"/>
          <w:smallCaps/>
          <w:sz w:val="8"/>
          <w:szCs w:val="12"/>
        </w:rPr>
      </w:pPr>
    </w:p>
    <w:p w14:paraId="02D44B31" w14:textId="1EE74A09" w:rsidR="0089160B" w:rsidRPr="00AB07B5" w:rsidRDefault="00AB07B5" w:rsidP="006731A1">
      <w:pPr>
        <w:spacing w:line="240" w:lineRule="auto"/>
        <w:rPr>
          <w:rFonts w:ascii="Calibri" w:eastAsiaTheme="majorEastAsia" w:hAnsi="Calibri"/>
          <w:smallCaps/>
          <w:sz w:val="18"/>
          <w:szCs w:val="21"/>
        </w:rPr>
      </w:pPr>
      <w:r w:rsidRPr="00AB07B5">
        <w:rPr>
          <w:rFonts w:ascii="Calibri" w:eastAsiaTheme="majorEastAsia" w:hAnsi="Calibri"/>
          <w:smallCaps/>
          <w:sz w:val="18"/>
          <w:szCs w:val="21"/>
        </w:rPr>
        <w:t>logros</w:t>
      </w:r>
    </w:p>
    <w:p w14:paraId="35CF55D6" w14:textId="2ECAE400" w:rsidR="00B53800" w:rsidRPr="006731A1" w:rsidRDefault="00B53800" w:rsidP="00AB07B5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Andraca y Román Traductores Jurados es una empresa de servicios de traducción jurada multilingüe con más de 20 años de experiencia</w:t>
      </w:r>
      <w:r w:rsidR="00737C29">
        <w:rPr>
          <w:rFonts w:ascii="Calibri" w:eastAsiaTheme="majorEastAsia" w:hAnsi="Calibri"/>
          <w:sz w:val="20"/>
        </w:rPr>
        <w:t xml:space="preserve">, que realiza 2000 proyectos al año y </w:t>
      </w:r>
      <w:r w:rsidRPr="006731A1">
        <w:rPr>
          <w:rFonts w:ascii="Calibri" w:eastAsiaTheme="majorEastAsia" w:hAnsi="Calibri"/>
          <w:sz w:val="20"/>
        </w:rPr>
        <w:t>en más de 50 idiomas</w:t>
      </w:r>
    </w:p>
    <w:p w14:paraId="6EDB4DB4" w14:textId="77777777" w:rsidR="009B0ABC" w:rsidRPr="00384467" w:rsidRDefault="009B0ABC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7A04EFD8" w14:textId="06615A5A" w:rsidR="005407FE" w:rsidRPr="00384467" w:rsidRDefault="00384467" w:rsidP="006731A1">
      <w:pPr>
        <w:spacing w:line="240" w:lineRule="auto"/>
        <w:rPr>
          <w:rFonts w:ascii="Calibri" w:eastAsiaTheme="majorEastAsia" w:hAnsi="Calibri"/>
          <w:b/>
          <w:bCs/>
          <w:smallCaps/>
          <w:color w:val="003366"/>
          <w:sz w:val="20"/>
        </w:rPr>
      </w:pPr>
      <w:r w:rsidRPr="00384467">
        <w:rPr>
          <w:rFonts w:ascii="Calibri" w:eastAsiaTheme="majorEastAsia" w:hAnsi="Calibri"/>
          <w:b/>
          <w:bCs/>
          <w:smallCaps/>
          <w:color w:val="003366"/>
          <w:sz w:val="20"/>
        </w:rPr>
        <w:t>te pongo un huerto córdoba, córdoba</w:t>
      </w:r>
      <w:r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>
        <w:rPr>
          <w:rFonts w:ascii="Calibri" w:eastAsiaTheme="majorEastAsia" w:hAnsi="Calibri"/>
          <w:b/>
          <w:bCs/>
          <w:smallCaps/>
          <w:color w:val="003366"/>
          <w:sz w:val="20"/>
        </w:rPr>
        <w:tab/>
      </w:r>
      <w:r>
        <w:rPr>
          <w:rFonts w:ascii="Calibri" w:eastAsiaTheme="majorEastAsia" w:hAnsi="Calibri"/>
          <w:b/>
          <w:bCs/>
          <w:smallCaps/>
          <w:color w:val="003366"/>
          <w:sz w:val="20"/>
        </w:rPr>
        <w:tab/>
        <w:t xml:space="preserve">            </w:t>
      </w:r>
      <w:r w:rsidRPr="00384467">
        <w:rPr>
          <w:rFonts w:ascii="Calibri" w:eastAsiaTheme="majorEastAsia" w:hAnsi="Calibri"/>
          <w:b/>
          <w:bCs/>
          <w:smallCaps/>
          <w:color w:val="003366"/>
          <w:sz w:val="18"/>
          <w:szCs w:val="21"/>
        </w:rPr>
        <w:t xml:space="preserve">2013 </w:t>
      </w:r>
      <w:r w:rsidRPr="00384467">
        <w:rPr>
          <w:rFonts w:ascii="Calibri" w:eastAsiaTheme="majorEastAsia" w:hAnsi="Calibri"/>
          <w:b/>
          <w:bCs/>
          <w:smallCaps/>
          <w:color w:val="003366"/>
          <w:sz w:val="20"/>
        </w:rPr>
        <w:t>– actualidad</w:t>
      </w:r>
    </w:p>
    <w:p w14:paraId="251797FD" w14:textId="1683CE9A" w:rsidR="0089160B" w:rsidRPr="00384467" w:rsidRDefault="00AB07B5" w:rsidP="006731A1">
      <w:pPr>
        <w:spacing w:line="240" w:lineRule="auto"/>
        <w:rPr>
          <w:rFonts w:ascii="Calibri" w:eastAsiaTheme="majorEastAsia" w:hAnsi="Calibri"/>
          <w:smallCaps/>
          <w:color w:val="0099CC"/>
          <w:sz w:val="20"/>
        </w:rPr>
      </w:pPr>
      <w:r w:rsidRPr="00384467">
        <w:rPr>
          <w:rFonts w:ascii="Calibri" w:eastAsiaTheme="majorEastAsia" w:hAnsi="Calibri"/>
          <w:smallCaps/>
          <w:color w:val="0099CC"/>
          <w:sz w:val="20"/>
        </w:rPr>
        <w:t>consejero</w:t>
      </w:r>
    </w:p>
    <w:p w14:paraId="3F4F9B19" w14:textId="3AA606EB" w:rsidR="000623F2" w:rsidRPr="006731A1" w:rsidRDefault="000D04E3" w:rsidP="00384467">
      <w:pPr>
        <w:pStyle w:val="Prrafodelista"/>
        <w:numPr>
          <w:ilvl w:val="0"/>
          <w:numId w:val="11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Desarrollo de plan de negocio y puesta en marcha de un proyecto de huertos urbanos en una finca familiar</w:t>
      </w:r>
    </w:p>
    <w:p w14:paraId="21592844" w14:textId="77777777" w:rsidR="00384467" w:rsidRPr="00384467" w:rsidRDefault="00384467" w:rsidP="006731A1">
      <w:pPr>
        <w:spacing w:line="240" w:lineRule="auto"/>
        <w:rPr>
          <w:rFonts w:ascii="Calibri" w:eastAsiaTheme="majorEastAsia" w:hAnsi="Calibri"/>
          <w:smallCaps/>
          <w:sz w:val="8"/>
          <w:szCs w:val="12"/>
        </w:rPr>
      </w:pPr>
    </w:p>
    <w:p w14:paraId="7BA18750" w14:textId="08759170" w:rsidR="009B0ABC" w:rsidRPr="00384467" w:rsidRDefault="00384467" w:rsidP="006731A1">
      <w:pPr>
        <w:spacing w:line="240" w:lineRule="auto"/>
        <w:rPr>
          <w:rFonts w:ascii="Calibri" w:eastAsiaTheme="majorEastAsia" w:hAnsi="Calibri"/>
          <w:smallCaps/>
          <w:sz w:val="18"/>
          <w:szCs w:val="21"/>
        </w:rPr>
      </w:pPr>
      <w:r w:rsidRPr="00384467">
        <w:rPr>
          <w:rFonts w:ascii="Calibri" w:eastAsiaTheme="majorEastAsia" w:hAnsi="Calibri"/>
          <w:smallCaps/>
          <w:sz w:val="18"/>
          <w:szCs w:val="21"/>
        </w:rPr>
        <w:t>logros</w:t>
      </w:r>
    </w:p>
    <w:p w14:paraId="40FF53E9" w14:textId="171129F8" w:rsidR="009B0ABC" w:rsidRPr="006731A1" w:rsidRDefault="00384467" w:rsidP="00384467">
      <w:pPr>
        <w:pStyle w:val="Prrafodelista"/>
        <w:numPr>
          <w:ilvl w:val="0"/>
          <w:numId w:val="12"/>
        </w:numPr>
        <w:spacing w:line="240" w:lineRule="auto"/>
        <w:ind w:left="284" w:hanging="294"/>
        <w:rPr>
          <w:rFonts w:ascii="Calibri" w:eastAsiaTheme="majorEastAsia" w:hAnsi="Calibri"/>
          <w:sz w:val="20"/>
        </w:rPr>
      </w:pPr>
      <w:r>
        <w:rPr>
          <w:rFonts w:ascii="Calibri" w:eastAsiaTheme="majorEastAsia" w:hAnsi="Calibri"/>
          <w:sz w:val="20"/>
        </w:rPr>
        <w:t>C</w:t>
      </w:r>
      <w:r w:rsidR="009B0ABC" w:rsidRPr="006731A1">
        <w:rPr>
          <w:rFonts w:ascii="Calibri" w:eastAsiaTheme="majorEastAsia" w:hAnsi="Calibri"/>
          <w:sz w:val="20"/>
        </w:rPr>
        <w:t>omplejo socio-agronómico de huertos de alquiler que ofrece la autoproducción</w:t>
      </w:r>
      <w:r w:rsidR="00C03426">
        <w:rPr>
          <w:rFonts w:ascii="Calibri" w:eastAsiaTheme="majorEastAsia" w:hAnsi="Calibri"/>
          <w:sz w:val="20"/>
        </w:rPr>
        <w:t xml:space="preserve"> a </w:t>
      </w:r>
      <w:r w:rsidR="004303F2">
        <w:rPr>
          <w:rFonts w:ascii="Calibri" w:eastAsiaTheme="majorEastAsia" w:hAnsi="Calibri"/>
          <w:sz w:val="20"/>
        </w:rPr>
        <w:t>25</w:t>
      </w:r>
      <w:r w:rsidR="00C03426">
        <w:rPr>
          <w:rFonts w:ascii="Calibri" w:eastAsiaTheme="majorEastAsia" w:hAnsi="Calibri"/>
          <w:sz w:val="20"/>
        </w:rPr>
        <w:t xml:space="preserve"> familias</w:t>
      </w:r>
      <w:r w:rsidR="009B0ABC" w:rsidRPr="006731A1">
        <w:rPr>
          <w:rFonts w:ascii="Calibri" w:eastAsiaTheme="majorEastAsia" w:hAnsi="Calibri"/>
          <w:sz w:val="20"/>
        </w:rPr>
        <w:t xml:space="preserve"> como alternativa de ocio</w:t>
      </w:r>
      <w:r w:rsidR="000504D5">
        <w:rPr>
          <w:rFonts w:ascii="Calibri" w:eastAsiaTheme="majorEastAsia" w:hAnsi="Calibri"/>
          <w:sz w:val="20"/>
        </w:rPr>
        <w:t>, además de ser un proyecto de negocio rentable y sostenible</w:t>
      </w:r>
      <w:r w:rsidR="00B119F8">
        <w:rPr>
          <w:rFonts w:ascii="Calibri" w:eastAsiaTheme="majorEastAsia" w:hAnsi="Calibri"/>
          <w:sz w:val="20"/>
        </w:rPr>
        <w:t>.</w:t>
      </w:r>
    </w:p>
    <w:p w14:paraId="2AA680F3" w14:textId="77777777" w:rsidR="00384467" w:rsidRPr="00384467" w:rsidRDefault="00384467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0010C459" w14:textId="6DE2A37A" w:rsidR="006A20B8" w:rsidRPr="00384467" w:rsidRDefault="007659CD" w:rsidP="006731A1">
      <w:pPr>
        <w:spacing w:line="240" w:lineRule="auto"/>
        <w:rPr>
          <w:rFonts w:ascii="Calibri" w:eastAsiaTheme="majorEastAsia" w:hAnsi="Calibri"/>
          <w:b/>
          <w:bCs/>
          <w:color w:val="003366"/>
          <w:sz w:val="20"/>
        </w:rPr>
      </w:pPr>
      <w:r w:rsidRPr="00384467">
        <w:rPr>
          <w:rFonts w:ascii="Calibri" w:eastAsiaTheme="majorEastAsia" w:hAnsi="Calibri"/>
          <w:b/>
          <w:bCs/>
          <w:color w:val="003366"/>
          <w:sz w:val="20"/>
        </w:rPr>
        <w:t>FO</w:t>
      </w:r>
      <w:r w:rsidR="00AB70C5" w:rsidRPr="00384467">
        <w:rPr>
          <w:rFonts w:ascii="Calibri" w:eastAsiaTheme="majorEastAsia" w:hAnsi="Calibri"/>
          <w:b/>
          <w:bCs/>
          <w:color w:val="003366"/>
          <w:sz w:val="20"/>
        </w:rPr>
        <w:t>RMACIÓN ACADÉMICA Y COMPLEMENTARIA</w:t>
      </w:r>
    </w:p>
    <w:p w14:paraId="5A88CF8B" w14:textId="77777777" w:rsidR="00384467" w:rsidRPr="00384467" w:rsidRDefault="00384467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1D878685" w14:textId="1EE462B3" w:rsidR="00DB08D0" w:rsidRPr="006731A1" w:rsidRDefault="00384467" w:rsidP="006731A1">
      <w:pPr>
        <w:spacing w:line="240" w:lineRule="auto"/>
        <w:rPr>
          <w:rFonts w:ascii="Calibri" w:eastAsiaTheme="majorEastAsia" w:hAnsi="Calibri"/>
          <w:sz w:val="20"/>
        </w:rPr>
      </w:pPr>
      <w:r w:rsidRPr="00373B8D">
        <w:rPr>
          <w:rFonts w:ascii="Calibri" w:eastAsiaTheme="majorEastAsia" w:hAnsi="Calibri"/>
          <w:caps/>
          <w:sz w:val="20"/>
          <w:lang w:val="en-GB"/>
        </w:rPr>
        <w:t>Ppd</w:t>
      </w:r>
      <w:r w:rsidR="00373B8D" w:rsidRPr="00373B8D">
        <w:rPr>
          <w:rFonts w:ascii="Calibri" w:eastAsiaTheme="majorEastAsia" w:hAnsi="Calibri"/>
          <w:sz w:val="20"/>
          <w:lang w:val="en-GB"/>
        </w:rPr>
        <w:t xml:space="preserve"> | </w:t>
      </w:r>
      <w:r w:rsidRPr="00373B8D">
        <w:rPr>
          <w:rFonts w:ascii="Calibri" w:eastAsiaTheme="majorEastAsia" w:hAnsi="Calibri"/>
          <w:sz w:val="20"/>
          <w:lang w:val="en-GB"/>
        </w:rPr>
        <w:t xml:space="preserve">San Telmo Business School. </w:t>
      </w:r>
      <w:r w:rsidRPr="006731A1">
        <w:rPr>
          <w:rFonts w:ascii="Calibri" w:eastAsiaTheme="majorEastAsia" w:hAnsi="Calibri"/>
          <w:sz w:val="20"/>
        </w:rPr>
        <w:t>200hs. Málaga</w:t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  <w:t xml:space="preserve"> </w:t>
      </w:r>
      <w:r w:rsidRPr="00373B8D">
        <w:rPr>
          <w:rFonts w:ascii="Calibri" w:eastAsiaTheme="majorEastAsia" w:hAnsi="Calibri"/>
          <w:sz w:val="18"/>
          <w:szCs w:val="21"/>
        </w:rPr>
        <w:t>2021</w:t>
      </w:r>
    </w:p>
    <w:p w14:paraId="097ABFCC" w14:textId="2C5472A7" w:rsidR="00DB08D0" w:rsidRPr="00373B8D" w:rsidRDefault="00384467" w:rsidP="006731A1">
      <w:p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Programa De Innovación Y Liderazgo Digital</w:t>
      </w:r>
      <w:r w:rsidR="00373B8D">
        <w:rPr>
          <w:rFonts w:ascii="Calibri" w:eastAsiaTheme="majorEastAsia" w:hAnsi="Calibri"/>
          <w:sz w:val="20"/>
        </w:rPr>
        <w:t xml:space="preserve"> |</w:t>
      </w:r>
      <w:r w:rsidRPr="006731A1">
        <w:rPr>
          <w:rFonts w:ascii="Calibri" w:eastAsiaTheme="majorEastAsia" w:hAnsi="Calibri"/>
          <w:sz w:val="20"/>
        </w:rPr>
        <w:t xml:space="preserve"> </w:t>
      </w:r>
      <w:r w:rsidRPr="00373B8D">
        <w:rPr>
          <w:rFonts w:ascii="Calibri" w:eastAsiaTheme="majorEastAsia" w:hAnsi="Calibri"/>
          <w:caps/>
          <w:sz w:val="20"/>
        </w:rPr>
        <w:t>Iese</w:t>
      </w:r>
      <w:r w:rsidRPr="00373B8D">
        <w:rPr>
          <w:rFonts w:ascii="Calibri" w:eastAsiaTheme="majorEastAsia" w:hAnsi="Calibri"/>
          <w:sz w:val="20"/>
        </w:rPr>
        <w:t>. 100hs</w:t>
      </w:r>
      <w:r w:rsidR="00373B8D" w:rsidRPr="00373B8D">
        <w:rPr>
          <w:rFonts w:ascii="Calibri" w:eastAsiaTheme="majorEastAsia" w:hAnsi="Calibri"/>
          <w:sz w:val="20"/>
        </w:rPr>
        <w:t xml:space="preserve">. </w:t>
      </w:r>
      <w:r w:rsidRPr="00373B8D">
        <w:rPr>
          <w:rFonts w:ascii="Calibri" w:eastAsiaTheme="majorEastAsia" w:hAnsi="Calibri"/>
          <w:sz w:val="20"/>
        </w:rPr>
        <w:t>Online</w:t>
      </w:r>
      <w:r w:rsidR="00373B8D" w:rsidRPr="00373B8D">
        <w:rPr>
          <w:rFonts w:ascii="Calibri" w:eastAsiaTheme="majorEastAsia" w:hAnsi="Calibri"/>
          <w:sz w:val="20"/>
        </w:rPr>
        <w:tab/>
      </w:r>
      <w:r w:rsidR="00373B8D" w:rsidRPr="00373B8D">
        <w:rPr>
          <w:rFonts w:ascii="Calibri" w:eastAsiaTheme="majorEastAsia" w:hAnsi="Calibri"/>
          <w:sz w:val="20"/>
        </w:rPr>
        <w:tab/>
      </w:r>
      <w:r w:rsidR="00373B8D" w:rsidRPr="00373B8D">
        <w:rPr>
          <w:rFonts w:ascii="Calibri" w:eastAsiaTheme="majorEastAsia" w:hAnsi="Calibri"/>
          <w:sz w:val="20"/>
        </w:rPr>
        <w:tab/>
      </w:r>
      <w:r w:rsidR="00373B8D" w:rsidRPr="00373B8D">
        <w:rPr>
          <w:rFonts w:ascii="Calibri" w:eastAsiaTheme="majorEastAsia" w:hAnsi="Calibri"/>
          <w:sz w:val="20"/>
        </w:rPr>
        <w:tab/>
      </w:r>
      <w:r w:rsidR="00373B8D" w:rsidRPr="00373B8D">
        <w:rPr>
          <w:rFonts w:ascii="Calibri" w:eastAsiaTheme="majorEastAsia" w:hAnsi="Calibri"/>
          <w:sz w:val="20"/>
        </w:rPr>
        <w:tab/>
      </w:r>
      <w:r w:rsidR="00373B8D" w:rsidRPr="00373B8D">
        <w:rPr>
          <w:rFonts w:ascii="Calibri" w:eastAsiaTheme="majorEastAsia" w:hAnsi="Calibri"/>
          <w:sz w:val="20"/>
        </w:rPr>
        <w:tab/>
        <w:t xml:space="preserve"> </w:t>
      </w:r>
      <w:r w:rsidRPr="00373B8D">
        <w:rPr>
          <w:rFonts w:ascii="Calibri" w:eastAsiaTheme="majorEastAsia" w:hAnsi="Calibri"/>
          <w:sz w:val="18"/>
          <w:szCs w:val="21"/>
        </w:rPr>
        <w:t>2020</w:t>
      </w:r>
    </w:p>
    <w:p w14:paraId="7990A8F4" w14:textId="7389653B" w:rsidR="00610E0E" w:rsidRPr="006731A1" w:rsidRDefault="00384467" w:rsidP="006731A1">
      <w:pPr>
        <w:spacing w:line="240" w:lineRule="auto"/>
        <w:rPr>
          <w:rFonts w:ascii="Calibri" w:eastAsiaTheme="majorEastAsia" w:hAnsi="Calibri"/>
          <w:sz w:val="20"/>
        </w:rPr>
      </w:pPr>
      <w:r w:rsidRPr="00373B8D">
        <w:rPr>
          <w:rFonts w:ascii="Calibri" w:eastAsiaTheme="majorEastAsia" w:hAnsi="Calibri"/>
          <w:caps/>
          <w:sz w:val="20"/>
        </w:rPr>
        <w:t>Mba</w:t>
      </w:r>
      <w:r w:rsidRPr="00373B8D">
        <w:rPr>
          <w:rFonts w:ascii="Calibri" w:eastAsiaTheme="majorEastAsia" w:hAnsi="Calibri"/>
          <w:sz w:val="20"/>
        </w:rPr>
        <w:t xml:space="preserve"> Executive</w:t>
      </w:r>
      <w:r w:rsidR="00373B8D" w:rsidRPr="00373B8D">
        <w:rPr>
          <w:rFonts w:ascii="Calibri" w:eastAsiaTheme="majorEastAsia" w:hAnsi="Calibri"/>
          <w:sz w:val="20"/>
        </w:rPr>
        <w:t xml:space="preserve"> | </w:t>
      </w:r>
      <w:r w:rsidRPr="006731A1">
        <w:rPr>
          <w:rFonts w:ascii="Calibri" w:eastAsiaTheme="majorEastAsia" w:hAnsi="Calibri"/>
          <w:sz w:val="20"/>
        </w:rPr>
        <w:t>Cámara Comercio. 300hs. Málaga</w:t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  <w:t xml:space="preserve"> </w:t>
      </w:r>
      <w:r w:rsidRPr="00373B8D">
        <w:rPr>
          <w:rFonts w:ascii="Calibri" w:eastAsiaTheme="majorEastAsia" w:hAnsi="Calibri"/>
          <w:sz w:val="18"/>
          <w:szCs w:val="21"/>
        </w:rPr>
        <w:t>2018</w:t>
      </w:r>
    </w:p>
    <w:p w14:paraId="7762F858" w14:textId="2BCA864A" w:rsidR="00895F2D" w:rsidRPr="006731A1" w:rsidRDefault="00384467" w:rsidP="006731A1">
      <w:p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Máster Dirección Comercio Internacional</w:t>
      </w:r>
      <w:r w:rsidR="00373B8D">
        <w:rPr>
          <w:rFonts w:ascii="Calibri" w:eastAsiaTheme="majorEastAsia" w:hAnsi="Calibri"/>
          <w:sz w:val="20"/>
        </w:rPr>
        <w:t xml:space="preserve"> | Centro</w:t>
      </w:r>
      <w:r w:rsidRPr="006731A1">
        <w:rPr>
          <w:rFonts w:ascii="Calibri" w:eastAsiaTheme="majorEastAsia" w:hAnsi="Calibri"/>
          <w:sz w:val="20"/>
        </w:rPr>
        <w:t>. 300hs. Madrid</w:t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  <w:t xml:space="preserve"> </w:t>
      </w:r>
      <w:r w:rsidRPr="00373B8D">
        <w:rPr>
          <w:rFonts w:ascii="Calibri" w:eastAsiaTheme="majorEastAsia" w:hAnsi="Calibri"/>
          <w:sz w:val="18"/>
          <w:szCs w:val="21"/>
        </w:rPr>
        <w:t>2001</w:t>
      </w:r>
    </w:p>
    <w:p w14:paraId="6FD3D513" w14:textId="265E5D84" w:rsidR="00610E0E" w:rsidRDefault="00384467" w:rsidP="006731A1">
      <w:p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Intérprete Jurado De Inglés</w:t>
      </w:r>
      <w:r w:rsidR="00373B8D">
        <w:rPr>
          <w:rFonts w:ascii="Calibri" w:eastAsiaTheme="majorEastAsia" w:hAnsi="Calibri"/>
          <w:sz w:val="20"/>
        </w:rPr>
        <w:t xml:space="preserve"> | Centro. </w:t>
      </w:r>
      <w:r w:rsidRPr="006731A1">
        <w:rPr>
          <w:rFonts w:ascii="Calibri" w:eastAsiaTheme="majorEastAsia" w:hAnsi="Calibri"/>
          <w:sz w:val="20"/>
        </w:rPr>
        <w:t>Madrid</w:t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</w:r>
      <w:r w:rsidR="00373B8D">
        <w:rPr>
          <w:rFonts w:ascii="Calibri" w:eastAsiaTheme="majorEastAsia" w:hAnsi="Calibri"/>
          <w:sz w:val="20"/>
        </w:rPr>
        <w:tab/>
        <w:t xml:space="preserve"> </w:t>
      </w:r>
      <w:r w:rsidRPr="00373B8D">
        <w:rPr>
          <w:rFonts w:ascii="Calibri" w:eastAsiaTheme="majorEastAsia" w:hAnsi="Calibri"/>
          <w:sz w:val="18"/>
          <w:szCs w:val="21"/>
        </w:rPr>
        <w:t>2000</w:t>
      </w:r>
    </w:p>
    <w:p w14:paraId="00A1F69E" w14:textId="77777777" w:rsidR="00373B8D" w:rsidRPr="006731A1" w:rsidRDefault="00373B8D" w:rsidP="00373B8D">
      <w:p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Licenciatura En Traducción E Interpretación</w:t>
      </w:r>
      <w:r>
        <w:rPr>
          <w:rFonts w:ascii="Calibri" w:eastAsiaTheme="majorEastAsia" w:hAnsi="Calibri"/>
          <w:sz w:val="20"/>
        </w:rPr>
        <w:t xml:space="preserve"> | </w:t>
      </w:r>
      <w:r w:rsidRPr="006731A1">
        <w:rPr>
          <w:rFonts w:ascii="Calibri" w:eastAsiaTheme="majorEastAsia" w:hAnsi="Calibri"/>
          <w:sz w:val="20"/>
        </w:rPr>
        <w:t>Universidad Alfonso X El Sabio. Madrid</w:t>
      </w:r>
      <w:r>
        <w:rPr>
          <w:rFonts w:ascii="Calibri" w:eastAsiaTheme="majorEastAsia" w:hAnsi="Calibri"/>
          <w:sz w:val="20"/>
        </w:rPr>
        <w:tab/>
      </w:r>
      <w:r>
        <w:rPr>
          <w:rFonts w:ascii="Calibri" w:eastAsiaTheme="majorEastAsia" w:hAnsi="Calibri"/>
          <w:sz w:val="20"/>
        </w:rPr>
        <w:tab/>
      </w:r>
      <w:r>
        <w:rPr>
          <w:rFonts w:ascii="Calibri" w:eastAsiaTheme="majorEastAsia" w:hAnsi="Calibri"/>
          <w:sz w:val="20"/>
        </w:rPr>
        <w:tab/>
      </w:r>
      <w:r>
        <w:rPr>
          <w:rFonts w:ascii="Calibri" w:eastAsiaTheme="majorEastAsia" w:hAnsi="Calibri"/>
          <w:sz w:val="20"/>
        </w:rPr>
        <w:tab/>
        <w:t xml:space="preserve"> </w:t>
      </w:r>
      <w:r w:rsidRPr="00373B8D">
        <w:rPr>
          <w:rFonts w:ascii="Calibri" w:eastAsiaTheme="majorEastAsia" w:hAnsi="Calibri"/>
          <w:sz w:val="18"/>
          <w:szCs w:val="21"/>
        </w:rPr>
        <w:t>1999</w:t>
      </w:r>
    </w:p>
    <w:p w14:paraId="03F5AD22" w14:textId="77777777" w:rsidR="00384467" w:rsidRPr="00384467" w:rsidRDefault="00384467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7531EE8B" w14:textId="02334549" w:rsidR="00A4763F" w:rsidRPr="00373B8D" w:rsidRDefault="00A4763F" w:rsidP="006731A1">
      <w:pPr>
        <w:spacing w:line="240" w:lineRule="auto"/>
        <w:rPr>
          <w:rFonts w:ascii="Calibri" w:eastAsiaTheme="majorEastAsia" w:hAnsi="Calibri"/>
          <w:b/>
          <w:bCs/>
          <w:color w:val="003366"/>
          <w:sz w:val="20"/>
        </w:rPr>
      </w:pPr>
      <w:r w:rsidRPr="00373B8D">
        <w:rPr>
          <w:rFonts w:ascii="Calibri" w:eastAsiaTheme="majorEastAsia" w:hAnsi="Calibri"/>
          <w:b/>
          <w:bCs/>
          <w:color w:val="003366"/>
          <w:sz w:val="20"/>
        </w:rPr>
        <w:t>IDIOMAS</w:t>
      </w:r>
    </w:p>
    <w:p w14:paraId="2478A2BA" w14:textId="77777777" w:rsidR="00384467" w:rsidRPr="00384467" w:rsidRDefault="00384467" w:rsidP="006731A1">
      <w:pPr>
        <w:spacing w:line="240" w:lineRule="auto"/>
        <w:rPr>
          <w:rFonts w:ascii="Calibri" w:eastAsiaTheme="majorEastAsia" w:hAnsi="Calibri"/>
          <w:sz w:val="12"/>
          <w:szCs w:val="16"/>
        </w:rPr>
      </w:pPr>
    </w:p>
    <w:p w14:paraId="179946F4" w14:textId="127782FE" w:rsidR="00AE1C0B" w:rsidRPr="006731A1" w:rsidRDefault="00F779B3" w:rsidP="006731A1">
      <w:p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Inglés</w:t>
      </w:r>
      <w:r w:rsidR="00384467">
        <w:rPr>
          <w:rFonts w:ascii="Calibri" w:eastAsiaTheme="majorEastAsia" w:hAnsi="Calibri"/>
          <w:sz w:val="20"/>
        </w:rPr>
        <w:tab/>
      </w:r>
      <w:r w:rsidR="00384467">
        <w:rPr>
          <w:rFonts w:ascii="Calibri" w:eastAsiaTheme="majorEastAsia" w:hAnsi="Calibri"/>
          <w:sz w:val="20"/>
        </w:rPr>
        <w:tab/>
        <w:t xml:space="preserve">| </w:t>
      </w:r>
      <w:r w:rsidRPr="006731A1">
        <w:rPr>
          <w:rFonts w:ascii="Calibri" w:eastAsiaTheme="majorEastAsia" w:hAnsi="Calibri"/>
          <w:sz w:val="20"/>
        </w:rPr>
        <w:t>C1</w:t>
      </w:r>
      <w:r w:rsidR="00E85B93">
        <w:rPr>
          <w:rFonts w:ascii="Calibri" w:eastAsiaTheme="majorEastAsia" w:hAnsi="Calibri"/>
          <w:sz w:val="20"/>
        </w:rPr>
        <w:t>.</w:t>
      </w:r>
      <w:r w:rsidR="00C83C91">
        <w:rPr>
          <w:rFonts w:ascii="Calibri" w:eastAsiaTheme="majorEastAsia" w:hAnsi="Calibri"/>
          <w:sz w:val="20"/>
        </w:rPr>
        <w:tab/>
      </w:r>
      <w:r w:rsidR="00E85B93">
        <w:rPr>
          <w:rFonts w:ascii="Calibri" w:eastAsiaTheme="majorEastAsia" w:hAnsi="Calibri"/>
          <w:sz w:val="20"/>
        </w:rPr>
        <w:t>Nombramiento de Intérprete Jurado de Inglés por el M</w:t>
      </w:r>
      <w:r w:rsidR="008A78E9">
        <w:rPr>
          <w:rFonts w:ascii="Calibri" w:eastAsiaTheme="majorEastAsia" w:hAnsi="Calibri"/>
          <w:sz w:val="20"/>
        </w:rPr>
        <w:t>AEC</w:t>
      </w:r>
      <w:r w:rsidR="00C83C91">
        <w:rPr>
          <w:rFonts w:ascii="Calibri" w:eastAsiaTheme="majorEastAsia" w:hAnsi="Calibri"/>
          <w:sz w:val="20"/>
        </w:rPr>
        <w:t xml:space="preserve"> de España</w:t>
      </w:r>
    </w:p>
    <w:p w14:paraId="37C26AEE" w14:textId="186F88BF" w:rsidR="00F779B3" w:rsidRPr="006731A1" w:rsidRDefault="00F779B3" w:rsidP="006731A1">
      <w:pPr>
        <w:spacing w:line="240" w:lineRule="auto"/>
        <w:rPr>
          <w:rFonts w:ascii="Calibri" w:eastAsiaTheme="majorEastAsia" w:hAnsi="Calibri"/>
          <w:sz w:val="20"/>
        </w:rPr>
      </w:pPr>
      <w:r w:rsidRPr="006731A1">
        <w:rPr>
          <w:rFonts w:ascii="Calibri" w:eastAsiaTheme="majorEastAsia" w:hAnsi="Calibri"/>
          <w:sz w:val="20"/>
        </w:rPr>
        <w:t>Francés</w:t>
      </w:r>
      <w:r w:rsidR="00384467">
        <w:rPr>
          <w:rFonts w:ascii="Calibri" w:eastAsiaTheme="majorEastAsia" w:hAnsi="Calibri"/>
          <w:sz w:val="20"/>
        </w:rPr>
        <w:tab/>
      </w:r>
      <w:r w:rsidR="00384467">
        <w:rPr>
          <w:rFonts w:ascii="Calibri" w:eastAsiaTheme="majorEastAsia" w:hAnsi="Calibri"/>
          <w:sz w:val="20"/>
        </w:rPr>
        <w:tab/>
        <w:t xml:space="preserve">| </w:t>
      </w:r>
      <w:r w:rsidRPr="006731A1">
        <w:rPr>
          <w:rFonts w:ascii="Calibri" w:eastAsiaTheme="majorEastAsia" w:hAnsi="Calibri"/>
          <w:sz w:val="20"/>
        </w:rPr>
        <w:t>B2</w:t>
      </w:r>
    </w:p>
    <w:sectPr w:rsidR="00F779B3" w:rsidRPr="006731A1" w:rsidSect="006731A1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38E0" w14:textId="77777777" w:rsidR="00C55E5C" w:rsidRDefault="00C55E5C" w:rsidP="00F34B35">
      <w:pPr>
        <w:spacing w:line="240" w:lineRule="auto"/>
      </w:pPr>
      <w:r>
        <w:separator/>
      </w:r>
    </w:p>
  </w:endnote>
  <w:endnote w:type="continuationSeparator" w:id="0">
    <w:p w14:paraId="578BD32E" w14:textId="77777777" w:rsidR="00C55E5C" w:rsidRDefault="00C55E5C" w:rsidP="00F34B35">
      <w:pPr>
        <w:spacing w:line="240" w:lineRule="auto"/>
      </w:pPr>
      <w:r>
        <w:continuationSeparator/>
      </w:r>
    </w:p>
  </w:endnote>
  <w:endnote w:type="continuationNotice" w:id="1">
    <w:p w14:paraId="4886D08D" w14:textId="77777777" w:rsidR="00C55E5C" w:rsidRDefault="00C55E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3664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47356C4" w14:textId="54BB8032" w:rsidR="00F34B35" w:rsidRPr="00A1274C" w:rsidRDefault="00A1274C" w:rsidP="00A1274C">
        <w:pPr>
          <w:spacing w:line="240" w:lineRule="auto"/>
          <w:jc w:val="left"/>
          <w:rPr>
            <w:rFonts w:asciiTheme="minorHAnsi" w:hAnsiTheme="minorHAnsi" w:cstheme="minorHAnsi"/>
            <w:sz w:val="20"/>
            <w:szCs w:val="20"/>
          </w:rPr>
        </w:pPr>
        <w:r w:rsidRPr="00A1274C">
          <w:rPr>
            <w:rFonts w:asciiTheme="minorHAnsi" w:eastAsiaTheme="majorEastAsia" w:hAnsiTheme="minorHAnsi" w:cstheme="minorHAnsi"/>
            <w:smallCaps/>
            <w:sz w:val="20"/>
            <w:szCs w:val="20"/>
            <w:lang w:val="en-GB"/>
          </w:rPr>
          <w:t>agustín román</w:t>
        </w:r>
        <w:r w:rsidRPr="00A1274C">
          <w:rPr>
            <w:rFonts w:asciiTheme="minorHAnsi" w:eastAsiaTheme="majorEastAsia" w:hAnsiTheme="minorHAnsi" w:cstheme="minorHAnsi"/>
            <w:smallCaps/>
            <w:sz w:val="20"/>
            <w:szCs w:val="20"/>
            <w:lang w:val="en-GB"/>
          </w:rPr>
          <w:tab/>
        </w:r>
        <w:r w:rsidRPr="00A1274C">
          <w:rPr>
            <w:rFonts w:asciiTheme="minorHAnsi" w:eastAsiaTheme="majorEastAsia" w:hAnsiTheme="minorHAnsi" w:cstheme="minorHAnsi"/>
            <w:smallCaps/>
            <w:sz w:val="20"/>
            <w:szCs w:val="20"/>
            <w:lang w:val="en-GB"/>
          </w:rPr>
          <w:tab/>
        </w:r>
        <w:r w:rsidRPr="00A1274C">
          <w:rPr>
            <w:rFonts w:asciiTheme="minorHAnsi" w:eastAsiaTheme="majorEastAsia" w:hAnsiTheme="minorHAnsi" w:cstheme="minorHAnsi"/>
            <w:smallCaps/>
            <w:sz w:val="20"/>
            <w:szCs w:val="20"/>
            <w:lang w:val="en-GB"/>
          </w:rPr>
          <w:tab/>
        </w:r>
        <w:r w:rsidRPr="00A1274C">
          <w:rPr>
            <w:rFonts w:asciiTheme="minorHAnsi" w:eastAsiaTheme="majorEastAsia" w:hAnsiTheme="minorHAnsi" w:cstheme="minorHAnsi"/>
            <w:smallCaps/>
            <w:sz w:val="20"/>
            <w:szCs w:val="20"/>
            <w:lang w:val="en-GB"/>
          </w:rPr>
          <w:tab/>
        </w:r>
        <w:r w:rsidRPr="00A1274C">
          <w:rPr>
            <w:rFonts w:asciiTheme="minorHAnsi" w:eastAsiaTheme="majorEastAsia" w:hAnsiTheme="minorHAnsi" w:cstheme="minorHAnsi"/>
            <w:sz w:val="18"/>
            <w:szCs w:val="18"/>
          </w:rPr>
          <w:t>687428404</w:t>
        </w:r>
        <w:r w:rsidRPr="00A1274C">
          <w:rPr>
            <w:rFonts w:asciiTheme="minorHAnsi" w:eastAsiaTheme="majorEastAsia" w:hAnsiTheme="minorHAnsi" w:cstheme="minorHAnsi"/>
            <w:sz w:val="20"/>
            <w:szCs w:val="20"/>
          </w:rPr>
          <w:t xml:space="preserve"> | </w:t>
        </w:r>
        <w:hyperlink r:id="rId1" w:history="1">
          <w:r w:rsidRPr="00A1274C">
            <w:rPr>
              <w:rStyle w:val="Hipervnculo"/>
              <w:rFonts w:asciiTheme="minorHAnsi" w:eastAsiaTheme="majorEastAsia" w:hAnsiTheme="minorHAnsi" w:cstheme="minorHAnsi"/>
              <w:color w:val="auto"/>
              <w:sz w:val="20"/>
              <w:szCs w:val="20"/>
              <w:u w:val="none"/>
            </w:rPr>
            <w:t>agustin@andracayroman.es</w:t>
          </w:r>
        </w:hyperlink>
        <w:r w:rsidRPr="00A1274C">
          <w:rPr>
            <w:rFonts w:asciiTheme="minorHAnsi" w:eastAsiaTheme="majorEastAsia" w:hAnsiTheme="minorHAnsi" w:cstheme="minorHAnsi"/>
            <w:sz w:val="20"/>
            <w:szCs w:val="20"/>
          </w:rPr>
          <w:tab/>
        </w:r>
        <w:r w:rsidRPr="00A1274C">
          <w:rPr>
            <w:rFonts w:asciiTheme="minorHAnsi" w:eastAsiaTheme="majorEastAsia" w:hAnsiTheme="minorHAnsi" w:cstheme="minorHAnsi"/>
            <w:sz w:val="20"/>
            <w:szCs w:val="20"/>
          </w:rPr>
          <w:tab/>
        </w:r>
        <w:r w:rsidRPr="00A1274C">
          <w:rPr>
            <w:rFonts w:asciiTheme="minorHAnsi" w:eastAsiaTheme="majorEastAsia" w:hAnsiTheme="minorHAnsi" w:cstheme="minorHAnsi"/>
            <w:sz w:val="20"/>
            <w:szCs w:val="20"/>
          </w:rPr>
          <w:tab/>
        </w:r>
        <w:r w:rsidRPr="00A1274C">
          <w:rPr>
            <w:rFonts w:asciiTheme="minorHAnsi" w:eastAsiaTheme="majorEastAsia" w:hAnsiTheme="minorHAnsi" w:cstheme="minorHAnsi"/>
            <w:sz w:val="20"/>
            <w:szCs w:val="20"/>
          </w:rPr>
          <w:tab/>
          <w:t xml:space="preserve"> </w:t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A1274C">
          <w:rPr>
            <w:rFonts w:asciiTheme="minorHAnsi" w:hAnsiTheme="minorHAnsi" w:cstheme="minorHAnsi"/>
            <w:sz w:val="18"/>
            <w:szCs w:val="18"/>
          </w:rPr>
          <w:t>1</w:t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A1274C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instrText>NUMPAGES  \* Arabic  \* MERGEFORMAT</w:instrText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A1274C">
          <w:rPr>
            <w:rFonts w:asciiTheme="minorHAnsi" w:hAnsiTheme="minorHAnsi" w:cstheme="minorHAnsi"/>
            <w:sz w:val="18"/>
            <w:szCs w:val="18"/>
          </w:rPr>
          <w:t>2</w:t>
        </w:r>
        <w:r w:rsidR="00743060" w:rsidRPr="00A1274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20BF" w14:textId="77777777" w:rsidR="00C55E5C" w:rsidRDefault="00C55E5C" w:rsidP="00F34B35">
      <w:pPr>
        <w:spacing w:line="240" w:lineRule="auto"/>
      </w:pPr>
      <w:r>
        <w:separator/>
      </w:r>
    </w:p>
  </w:footnote>
  <w:footnote w:type="continuationSeparator" w:id="0">
    <w:p w14:paraId="06CFD6F8" w14:textId="77777777" w:rsidR="00C55E5C" w:rsidRDefault="00C55E5C" w:rsidP="00F34B35">
      <w:pPr>
        <w:spacing w:line="240" w:lineRule="auto"/>
      </w:pPr>
      <w:r>
        <w:continuationSeparator/>
      </w:r>
    </w:p>
  </w:footnote>
  <w:footnote w:type="continuationNotice" w:id="1">
    <w:p w14:paraId="5934EAF3" w14:textId="77777777" w:rsidR="00C55E5C" w:rsidRDefault="00C55E5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29"/>
    <w:multiLevelType w:val="hybridMultilevel"/>
    <w:tmpl w:val="4ED4AE1C"/>
    <w:lvl w:ilvl="0" w:tplc="D7D6CFD2">
      <w:numFmt w:val="bullet"/>
      <w:pStyle w:val="LOGROS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014"/>
    <w:multiLevelType w:val="hybridMultilevel"/>
    <w:tmpl w:val="58309218"/>
    <w:lvl w:ilvl="0" w:tplc="0720D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E4F" w:themeColor="text2" w:themeShade="BF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ECB"/>
    <w:multiLevelType w:val="multilevel"/>
    <w:tmpl w:val="CCC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675B1"/>
    <w:multiLevelType w:val="hybridMultilevel"/>
    <w:tmpl w:val="89A890E2"/>
    <w:lvl w:ilvl="0" w:tplc="4E84A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225A"/>
    <w:multiLevelType w:val="hybridMultilevel"/>
    <w:tmpl w:val="50068312"/>
    <w:lvl w:ilvl="0" w:tplc="79A65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D73"/>
    <w:multiLevelType w:val="hybridMultilevel"/>
    <w:tmpl w:val="34621E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56B21"/>
    <w:multiLevelType w:val="hybridMultilevel"/>
    <w:tmpl w:val="3F145946"/>
    <w:lvl w:ilvl="0" w:tplc="78F60A7C">
      <w:start w:val="1"/>
      <w:numFmt w:val="bullet"/>
      <w:lvlText w:val="…"/>
      <w:lvlJc w:val="left"/>
      <w:pPr>
        <w:ind w:left="360" w:hanging="360"/>
      </w:pPr>
      <w:rPr>
        <w:rFonts w:ascii="Calibri" w:hAnsi="Calibri" w:hint="default"/>
        <w:b/>
        <w:i w:val="0"/>
        <w:color w:val="003300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24FC4"/>
    <w:multiLevelType w:val="hybridMultilevel"/>
    <w:tmpl w:val="B0122C3C"/>
    <w:lvl w:ilvl="0" w:tplc="78F60A7C">
      <w:start w:val="1"/>
      <w:numFmt w:val="bullet"/>
      <w:lvlText w:val="…"/>
      <w:lvlJc w:val="left"/>
      <w:pPr>
        <w:ind w:left="720" w:hanging="360"/>
      </w:pPr>
      <w:rPr>
        <w:rFonts w:ascii="Calibri" w:hAnsi="Calibri" w:hint="default"/>
        <w:b/>
        <w:i w:val="0"/>
        <w:color w:val="003300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C9A"/>
    <w:multiLevelType w:val="hybridMultilevel"/>
    <w:tmpl w:val="929E1B4A"/>
    <w:lvl w:ilvl="0" w:tplc="141A8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F6A34"/>
    <w:multiLevelType w:val="hybridMultilevel"/>
    <w:tmpl w:val="3A16DD70"/>
    <w:lvl w:ilvl="0" w:tplc="78F60A7C">
      <w:start w:val="1"/>
      <w:numFmt w:val="bullet"/>
      <w:lvlText w:val="…"/>
      <w:lvlJc w:val="left"/>
      <w:pPr>
        <w:ind w:left="360" w:hanging="360"/>
      </w:pPr>
      <w:rPr>
        <w:rFonts w:ascii="Calibri" w:hAnsi="Calibri" w:hint="default"/>
        <w:b/>
        <w:i w:val="0"/>
        <w:color w:val="003300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04C73"/>
    <w:multiLevelType w:val="hybridMultilevel"/>
    <w:tmpl w:val="30CA22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60DD5"/>
    <w:multiLevelType w:val="hybridMultilevel"/>
    <w:tmpl w:val="C122B8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5B4A03"/>
    <w:multiLevelType w:val="hybridMultilevel"/>
    <w:tmpl w:val="263628CE"/>
    <w:lvl w:ilvl="0" w:tplc="78F60A7C">
      <w:start w:val="1"/>
      <w:numFmt w:val="bullet"/>
      <w:lvlText w:val="…"/>
      <w:lvlJc w:val="left"/>
      <w:pPr>
        <w:ind w:left="360" w:hanging="360"/>
      </w:pPr>
      <w:rPr>
        <w:rFonts w:ascii="Calibri" w:hAnsi="Calibri" w:hint="default"/>
        <w:b/>
        <w:i w:val="0"/>
        <w:color w:val="003300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F7D44"/>
    <w:multiLevelType w:val="multilevel"/>
    <w:tmpl w:val="D6A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9B0AA3"/>
    <w:multiLevelType w:val="hybridMultilevel"/>
    <w:tmpl w:val="6498A5F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14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20"/>
    <w:rsid w:val="00002B23"/>
    <w:rsid w:val="00003756"/>
    <w:rsid w:val="00003B02"/>
    <w:rsid w:val="00005D5A"/>
    <w:rsid w:val="0000630F"/>
    <w:rsid w:val="00011AA0"/>
    <w:rsid w:val="00016852"/>
    <w:rsid w:val="000227EC"/>
    <w:rsid w:val="0002701A"/>
    <w:rsid w:val="000307FC"/>
    <w:rsid w:val="000320C4"/>
    <w:rsid w:val="0003523E"/>
    <w:rsid w:val="00036945"/>
    <w:rsid w:val="000504D5"/>
    <w:rsid w:val="000623F2"/>
    <w:rsid w:val="0006423C"/>
    <w:rsid w:val="00064B77"/>
    <w:rsid w:val="0006776C"/>
    <w:rsid w:val="000706E7"/>
    <w:rsid w:val="000764C9"/>
    <w:rsid w:val="00082883"/>
    <w:rsid w:val="0008738A"/>
    <w:rsid w:val="00092758"/>
    <w:rsid w:val="000A0612"/>
    <w:rsid w:val="000C185F"/>
    <w:rsid w:val="000D04E3"/>
    <w:rsid w:val="000D2751"/>
    <w:rsid w:val="000D2BAD"/>
    <w:rsid w:val="000E0DDA"/>
    <w:rsid w:val="000E1B41"/>
    <w:rsid w:val="000F6FC3"/>
    <w:rsid w:val="0010132D"/>
    <w:rsid w:val="001059EA"/>
    <w:rsid w:val="00105F2E"/>
    <w:rsid w:val="0011517B"/>
    <w:rsid w:val="001174CD"/>
    <w:rsid w:val="001379B9"/>
    <w:rsid w:val="00147154"/>
    <w:rsid w:val="00155FD8"/>
    <w:rsid w:val="00180397"/>
    <w:rsid w:val="0019248D"/>
    <w:rsid w:val="00197F6B"/>
    <w:rsid w:val="001A657A"/>
    <w:rsid w:val="001B0895"/>
    <w:rsid w:val="001B70A5"/>
    <w:rsid w:val="001D21F7"/>
    <w:rsid w:val="001E1004"/>
    <w:rsid w:val="001E1AD5"/>
    <w:rsid w:val="001E6FA4"/>
    <w:rsid w:val="001F155A"/>
    <w:rsid w:val="001F1FB3"/>
    <w:rsid w:val="001F2E4A"/>
    <w:rsid w:val="001F533E"/>
    <w:rsid w:val="002021B4"/>
    <w:rsid w:val="00202CD4"/>
    <w:rsid w:val="002129CF"/>
    <w:rsid w:val="00216EF0"/>
    <w:rsid w:val="0022719C"/>
    <w:rsid w:val="00237830"/>
    <w:rsid w:val="00246CF7"/>
    <w:rsid w:val="00251E81"/>
    <w:rsid w:val="00266B13"/>
    <w:rsid w:val="0027203E"/>
    <w:rsid w:val="00282864"/>
    <w:rsid w:val="002944BC"/>
    <w:rsid w:val="002A0E31"/>
    <w:rsid w:val="002A1A40"/>
    <w:rsid w:val="002B1ED2"/>
    <w:rsid w:val="002C2523"/>
    <w:rsid w:val="002D1A90"/>
    <w:rsid w:val="002E53B8"/>
    <w:rsid w:val="002F3483"/>
    <w:rsid w:val="0030538D"/>
    <w:rsid w:val="0030606B"/>
    <w:rsid w:val="00316368"/>
    <w:rsid w:val="003361B3"/>
    <w:rsid w:val="0033684B"/>
    <w:rsid w:val="00344BFA"/>
    <w:rsid w:val="00345671"/>
    <w:rsid w:val="00346192"/>
    <w:rsid w:val="00346E74"/>
    <w:rsid w:val="00352F43"/>
    <w:rsid w:val="00354388"/>
    <w:rsid w:val="00361D9F"/>
    <w:rsid w:val="00362D9F"/>
    <w:rsid w:val="00373B8D"/>
    <w:rsid w:val="00382063"/>
    <w:rsid w:val="00384467"/>
    <w:rsid w:val="00387C52"/>
    <w:rsid w:val="003920AB"/>
    <w:rsid w:val="00394AB8"/>
    <w:rsid w:val="00395744"/>
    <w:rsid w:val="003B1811"/>
    <w:rsid w:val="003C044B"/>
    <w:rsid w:val="003D31DB"/>
    <w:rsid w:val="003D4FDB"/>
    <w:rsid w:val="003E29E3"/>
    <w:rsid w:val="003F0FF0"/>
    <w:rsid w:val="003F38E0"/>
    <w:rsid w:val="004003AB"/>
    <w:rsid w:val="004053E5"/>
    <w:rsid w:val="00407758"/>
    <w:rsid w:val="004268F0"/>
    <w:rsid w:val="004303F2"/>
    <w:rsid w:val="00434A24"/>
    <w:rsid w:val="00435383"/>
    <w:rsid w:val="00436245"/>
    <w:rsid w:val="00437770"/>
    <w:rsid w:val="004402C5"/>
    <w:rsid w:val="00442122"/>
    <w:rsid w:val="004438CF"/>
    <w:rsid w:val="00456550"/>
    <w:rsid w:val="004567F3"/>
    <w:rsid w:val="00463491"/>
    <w:rsid w:val="00470B3F"/>
    <w:rsid w:val="00480D43"/>
    <w:rsid w:val="004837BD"/>
    <w:rsid w:val="00484479"/>
    <w:rsid w:val="004869A9"/>
    <w:rsid w:val="00490645"/>
    <w:rsid w:val="00494657"/>
    <w:rsid w:val="004A093F"/>
    <w:rsid w:val="004A52E2"/>
    <w:rsid w:val="004E2271"/>
    <w:rsid w:val="004E4A71"/>
    <w:rsid w:val="00506DE4"/>
    <w:rsid w:val="00513E40"/>
    <w:rsid w:val="00514F8C"/>
    <w:rsid w:val="0051778D"/>
    <w:rsid w:val="00517B87"/>
    <w:rsid w:val="00530E0D"/>
    <w:rsid w:val="005407FE"/>
    <w:rsid w:val="00540F58"/>
    <w:rsid w:val="00550FDA"/>
    <w:rsid w:val="00557FCF"/>
    <w:rsid w:val="00565E21"/>
    <w:rsid w:val="00583B1E"/>
    <w:rsid w:val="0059087D"/>
    <w:rsid w:val="0059101B"/>
    <w:rsid w:val="00593580"/>
    <w:rsid w:val="0059596F"/>
    <w:rsid w:val="005B073C"/>
    <w:rsid w:val="005B3550"/>
    <w:rsid w:val="005C0A37"/>
    <w:rsid w:val="005C2181"/>
    <w:rsid w:val="005C591F"/>
    <w:rsid w:val="005C6155"/>
    <w:rsid w:val="005D013C"/>
    <w:rsid w:val="005E039E"/>
    <w:rsid w:val="005E05FE"/>
    <w:rsid w:val="005F75FF"/>
    <w:rsid w:val="006052E3"/>
    <w:rsid w:val="00610E0E"/>
    <w:rsid w:val="00613D95"/>
    <w:rsid w:val="00613DFE"/>
    <w:rsid w:val="00617A55"/>
    <w:rsid w:val="00620A67"/>
    <w:rsid w:val="00626594"/>
    <w:rsid w:val="006305E2"/>
    <w:rsid w:val="00631499"/>
    <w:rsid w:val="006331CD"/>
    <w:rsid w:val="006473FC"/>
    <w:rsid w:val="006731A1"/>
    <w:rsid w:val="00676AC6"/>
    <w:rsid w:val="0068679C"/>
    <w:rsid w:val="0069438A"/>
    <w:rsid w:val="006A0298"/>
    <w:rsid w:val="006A0746"/>
    <w:rsid w:val="006A0E06"/>
    <w:rsid w:val="006A20B8"/>
    <w:rsid w:val="006A3723"/>
    <w:rsid w:val="006B06DC"/>
    <w:rsid w:val="006D7A2F"/>
    <w:rsid w:val="006D7C42"/>
    <w:rsid w:val="006E0F54"/>
    <w:rsid w:val="006E39A6"/>
    <w:rsid w:val="006E44CC"/>
    <w:rsid w:val="006F22D2"/>
    <w:rsid w:val="00717B1C"/>
    <w:rsid w:val="00722866"/>
    <w:rsid w:val="00726CDB"/>
    <w:rsid w:val="00733D8A"/>
    <w:rsid w:val="00737C29"/>
    <w:rsid w:val="00743060"/>
    <w:rsid w:val="00743CCD"/>
    <w:rsid w:val="007461FA"/>
    <w:rsid w:val="007476BA"/>
    <w:rsid w:val="00747800"/>
    <w:rsid w:val="00747977"/>
    <w:rsid w:val="007659CD"/>
    <w:rsid w:val="00771451"/>
    <w:rsid w:val="00772369"/>
    <w:rsid w:val="007739C8"/>
    <w:rsid w:val="007839B0"/>
    <w:rsid w:val="00786F83"/>
    <w:rsid w:val="007B2A5D"/>
    <w:rsid w:val="007C4152"/>
    <w:rsid w:val="007C5D58"/>
    <w:rsid w:val="007C7468"/>
    <w:rsid w:val="007C77E8"/>
    <w:rsid w:val="007D0AC1"/>
    <w:rsid w:val="007D556B"/>
    <w:rsid w:val="007E1CD5"/>
    <w:rsid w:val="007F33E5"/>
    <w:rsid w:val="007F49A1"/>
    <w:rsid w:val="00804806"/>
    <w:rsid w:val="008102D7"/>
    <w:rsid w:val="008115E8"/>
    <w:rsid w:val="0081236E"/>
    <w:rsid w:val="00814613"/>
    <w:rsid w:val="0082146C"/>
    <w:rsid w:val="008250FF"/>
    <w:rsid w:val="00861132"/>
    <w:rsid w:val="00867176"/>
    <w:rsid w:val="00881976"/>
    <w:rsid w:val="00882D54"/>
    <w:rsid w:val="00887843"/>
    <w:rsid w:val="00890FE3"/>
    <w:rsid w:val="008913CE"/>
    <w:rsid w:val="0089160B"/>
    <w:rsid w:val="00891A19"/>
    <w:rsid w:val="00895F2D"/>
    <w:rsid w:val="008A6B9C"/>
    <w:rsid w:val="008A78E9"/>
    <w:rsid w:val="008B685D"/>
    <w:rsid w:val="008C1091"/>
    <w:rsid w:val="008C5771"/>
    <w:rsid w:val="008D12BD"/>
    <w:rsid w:val="008E5890"/>
    <w:rsid w:val="008E76AA"/>
    <w:rsid w:val="008F78EE"/>
    <w:rsid w:val="00915222"/>
    <w:rsid w:val="0092780E"/>
    <w:rsid w:val="00932C88"/>
    <w:rsid w:val="00937342"/>
    <w:rsid w:val="009373E9"/>
    <w:rsid w:val="0094705D"/>
    <w:rsid w:val="00951D41"/>
    <w:rsid w:val="00971D5D"/>
    <w:rsid w:val="00974581"/>
    <w:rsid w:val="00986E77"/>
    <w:rsid w:val="00992018"/>
    <w:rsid w:val="00997337"/>
    <w:rsid w:val="009A33B3"/>
    <w:rsid w:val="009B0ABC"/>
    <w:rsid w:val="009B609C"/>
    <w:rsid w:val="009B7F86"/>
    <w:rsid w:val="009C4BC2"/>
    <w:rsid w:val="009D0A9A"/>
    <w:rsid w:val="009E0634"/>
    <w:rsid w:val="009E7454"/>
    <w:rsid w:val="009E7891"/>
    <w:rsid w:val="00A000FF"/>
    <w:rsid w:val="00A040D4"/>
    <w:rsid w:val="00A07959"/>
    <w:rsid w:val="00A1274C"/>
    <w:rsid w:val="00A2288C"/>
    <w:rsid w:val="00A24F13"/>
    <w:rsid w:val="00A26B20"/>
    <w:rsid w:val="00A35479"/>
    <w:rsid w:val="00A378B5"/>
    <w:rsid w:val="00A446EC"/>
    <w:rsid w:val="00A4763F"/>
    <w:rsid w:val="00A53803"/>
    <w:rsid w:val="00A55A13"/>
    <w:rsid w:val="00A60926"/>
    <w:rsid w:val="00A74D31"/>
    <w:rsid w:val="00A75CAF"/>
    <w:rsid w:val="00A81829"/>
    <w:rsid w:val="00A875FA"/>
    <w:rsid w:val="00AA3A6F"/>
    <w:rsid w:val="00AA5B25"/>
    <w:rsid w:val="00AB07B5"/>
    <w:rsid w:val="00AB410E"/>
    <w:rsid w:val="00AB70C5"/>
    <w:rsid w:val="00AC0AFC"/>
    <w:rsid w:val="00AC1036"/>
    <w:rsid w:val="00AC2508"/>
    <w:rsid w:val="00AC3040"/>
    <w:rsid w:val="00AE1C0B"/>
    <w:rsid w:val="00B06583"/>
    <w:rsid w:val="00B119F8"/>
    <w:rsid w:val="00B37F8C"/>
    <w:rsid w:val="00B47215"/>
    <w:rsid w:val="00B53800"/>
    <w:rsid w:val="00B61DDF"/>
    <w:rsid w:val="00B624F9"/>
    <w:rsid w:val="00B628BA"/>
    <w:rsid w:val="00B72E47"/>
    <w:rsid w:val="00B76AC6"/>
    <w:rsid w:val="00B901FE"/>
    <w:rsid w:val="00B922B0"/>
    <w:rsid w:val="00BA165D"/>
    <w:rsid w:val="00BB1DBC"/>
    <w:rsid w:val="00BC168B"/>
    <w:rsid w:val="00BC5928"/>
    <w:rsid w:val="00BE71D6"/>
    <w:rsid w:val="00C03426"/>
    <w:rsid w:val="00C2055B"/>
    <w:rsid w:val="00C2163D"/>
    <w:rsid w:val="00C26D13"/>
    <w:rsid w:val="00C34443"/>
    <w:rsid w:val="00C34D7B"/>
    <w:rsid w:val="00C5062E"/>
    <w:rsid w:val="00C513C4"/>
    <w:rsid w:val="00C55E5C"/>
    <w:rsid w:val="00C663D4"/>
    <w:rsid w:val="00C71D32"/>
    <w:rsid w:val="00C7592D"/>
    <w:rsid w:val="00C83C91"/>
    <w:rsid w:val="00C8773C"/>
    <w:rsid w:val="00C9217C"/>
    <w:rsid w:val="00C96796"/>
    <w:rsid w:val="00CA105D"/>
    <w:rsid w:val="00CA20CD"/>
    <w:rsid w:val="00CA2516"/>
    <w:rsid w:val="00CA5721"/>
    <w:rsid w:val="00CB5DD2"/>
    <w:rsid w:val="00CC0C2E"/>
    <w:rsid w:val="00CC6B06"/>
    <w:rsid w:val="00CD08EE"/>
    <w:rsid w:val="00CD2D9C"/>
    <w:rsid w:val="00CE54A3"/>
    <w:rsid w:val="00CF08C4"/>
    <w:rsid w:val="00CF565A"/>
    <w:rsid w:val="00D13CB2"/>
    <w:rsid w:val="00D17D26"/>
    <w:rsid w:val="00D235D2"/>
    <w:rsid w:val="00D4251E"/>
    <w:rsid w:val="00D42AD7"/>
    <w:rsid w:val="00D45227"/>
    <w:rsid w:val="00D5046C"/>
    <w:rsid w:val="00D53746"/>
    <w:rsid w:val="00D57BD8"/>
    <w:rsid w:val="00D65FE5"/>
    <w:rsid w:val="00D80820"/>
    <w:rsid w:val="00D81801"/>
    <w:rsid w:val="00D835BF"/>
    <w:rsid w:val="00D910BB"/>
    <w:rsid w:val="00D9213B"/>
    <w:rsid w:val="00DA10B5"/>
    <w:rsid w:val="00DA3C2F"/>
    <w:rsid w:val="00DA43B1"/>
    <w:rsid w:val="00DA4DA5"/>
    <w:rsid w:val="00DB08D0"/>
    <w:rsid w:val="00DD02D1"/>
    <w:rsid w:val="00DD0DE4"/>
    <w:rsid w:val="00DD36E0"/>
    <w:rsid w:val="00DD43B2"/>
    <w:rsid w:val="00DE4C01"/>
    <w:rsid w:val="00DE5BAD"/>
    <w:rsid w:val="00DE7FDD"/>
    <w:rsid w:val="00E0307B"/>
    <w:rsid w:val="00E03ED1"/>
    <w:rsid w:val="00E202A9"/>
    <w:rsid w:val="00E21B46"/>
    <w:rsid w:val="00E2324F"/>
    <w:rsid w:val="00E24703"/>
    <w:rsid w:val="00E24781"/>
    <w:rsid w:val="00E33313"/>
    <w:rsid w:val="00E520BE"/>
    <w:rsid w:val="00E52414"/>
    <w:rsid w:val="00E54599"/>
    <w:rsid w:val="00E60BF2"/>
    <w:rsid w:val="00E62831"/>
    <w:rsid w:val="00E67844"/>
    <w:rsid w:val="00E73663"/>
    <w:rsid w:val="00E85B93"/>
    <w:rsid w:val="00E861FD"/>
    <w:rsid w:val="00E9127B"/>
    <w:rsid w:val="00E939B3"/>
    <w:rsid w:val="00EC0E9F"/>
    <w:rsid w:val="00ED04BC"/>
    <w:rsid w:val="00ED6455"/>
    <w:rsid w:val="00EE1C77"/>
    <w:rsid w:val="00EE392E"/>
    <w:rsid w:val="00EE5B2E"/>
    <w:rsid w:val="00EE68A8"/>
    <w:rsid w:val="00EE74E6"/>
    <w:rsid w:val="00EF3213"/>
    <w:rsid w:val="00F04E97"/>
    <w:rsid w:val="00F06B6B"/>
    <w:rsid w:val="00F12DEB"/>
    <w:rsid w:val="00F16E14"/>
    <w:rsid w:val="00F22721"/>
    <w:rsid w:val="00F332B4"/>
    <w:rsid w:val="00F34B35"/>
    <w:rsid w:val="00F40B37"/>
    <w:rsid w:val="00F4556C"/>
    <w:rsid w:val="00F50906"/>
    <w:rsid w:val="00F52F13"/>
    <w:rsid w:val="00F53027"/>
    <w:rsid w:val="00F5475D"/>
    <w:rsid w:val="00F779B3"/>
    <w:rsid w:val="00F80B59"/>
    <w:rsid w:val="00F84B66"/>
    <w:rsid w:val="00F84DE2"/>
    <w:rsid w:val="00F871ED"/>
    <w:rsid w:val="00F9579A"/>
    <w:rsid w:val="00FA585A"/>
    <w:rsid w:val="00FB5F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34A45"/>
  <w15:chartTrackingRefBased/>
  <w15:docId w15:val="{0BA1BD95-1137-48B1-9D39-82CD9A6F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FC"/>
    <w:pPr>
      <w:spacing w:after="0" w:line="280" w:lineRule="atLeast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E53B8"/>
    <w:pPr>
      <w:spacing w:before="120" w:after="120"/>
      <w:jc w:val="center"/>
      <w:outlineLvl w:val="0"/>
    </w:pPr>
    <w:rPr>
      <w:rFonts w:cs="Arial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0AFC"/>
    <w:pPr>
      <w:spacing w:before="240" w:line="276" w:lineRule="auto"/>
      <w:jc w:val="center"/>
      <w:outlineLvl w:val="1"/>
    </w:pPr>
    <w:rPr>
      <w:rFonts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2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26B20"/>
  </w:style>
  <w:style w:type="character" w:customStyle="1" w:styleId="eop">
    <w:name w:val="eop"/>
    <w:basedOn w:val="Fuentedeprrafopredeter"/>
    <w:rsid w:val="00A26B20"/>
  </w:style>
  <w:style w:type="character" w:customStyle="1" w:styleId="spellingerror">
    <w:name w:val="spellingerror"/>
    <w:basedOn w:val="Fuentedeprrafopredeter"/>
    <w:rsid w:val="00A26B20"/>
  </w:style>
  <w:style w:type="paragraph" w:styleId="Prrafodelista">
    <w:name w:val="List Paragraph"/>
    <w:basedOn w:val="Normal"/>
    <w:link w:val="PrrafodelistaCar"/>
    <w:uiPriority w:val="34"/>
    <w:qFormat/>
    <w:rsid w:val="00AB70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4B3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B35"/>
  </w:style>
  <w:style w:type="paragraph" w:styleId="Piedepgina">
    <w:name w:val="footer"/>
    <w:basedOn w:val="Normal"/>
    <w:link w:val="PiedepginaCar"/>
    <w:uiPriority w:val="99"/>
    <w:unhideWhenUsed/>
    <w:rsid w:val="00F34B3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B35"/>
  </w:style>
  <w:style w:type="paragraph" w:customStyle="1" w:styleId="NOMBRE">
    <w:name w:val="NOMBRE"/>
    <w:basedOn w:val="Normal"/>
    <w:link w:val="NOMBRECar"/>
    <w:qFormat/>
    <w:rsid w:val="00AE1C0B"/>
    <w:pPr>
      <w:spacing w:line="276" w:lineRule="auto"/>
      <w:jc w:val="center"/>
    </w:pPr>
    <w:rPr>
      <w:rFonts w:cs="Arial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E53B8"/>
    <w:rPr>
      <w:rFonts w:ascii="Arial" w:hAnsi="Arial" w:cs="Arial"/>
      <w:b/>
      <w:sz w:val="28"/>
      <w:szCs w:val="28"/>
    </w:rPr>
  </w:style>
  <w:style w:type="character" w:customStyle="1" w:styleId="NOMBRECar">
    <w:name w:val="NOMBRE Car"/>
    <w:basedOn w:val="Fuentedeprrafopredeter"/>
    <w:link w:val="NOMBRE"/>
    <w:rsid w:val="00AE1C0B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C0AFC"/>
    <w:rPr>
      <w:rFonts w:ascii="Arial" w:hAnsi="Arial" w:cs="Arial"/>
      <w:b/>
    </w:rPr>
  </w:style>
  <w:style w:type="paragraph" w:customStyle="1" w:styleId="LOGROS">
    <w:name w:val="LOGROS"/>
    <w:basedOn w:val="Prrafodelista"/>
    <w:link w:val="LOGROSCar"/>
    <w:qFormat/>
    <w:rsid w:val="00AC0AFC"/>
    <w:pPr>
      <w:numPr>
        <w:numId w:val="6"/>
      </w:numPr>
      <w:tabs>
        <w:tab w:val="left" w:pos="284"/>
      </w:tabs>
      <w:spacing w:line="276" w:lineRule="auto"/>
      <w:ind w:left="284" w:hanging="284"/>
    </w:pPr>
    <w:rPr>
      <w:rFonts w:cs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0AFC"/>
    <w:rPr>
      <w:rFonts w:ascii="Arial" w:hAnsi="Arial"/>
    </w:rPr>
  </w:style>
  <w:style w:type="character" w:customStyle="1" w:styleId="LOGROSCar">
    <w:name w:val="LOGROS Car"/>
    <w:basedOn w:val="PrrafodelistaCar"/>
    <w:link w:val="LOGROS"/>
    <w:rsid w:val="00AC0AFC"/>
    <w:rPr>
      <w:rFonts w:ascii="Arial" w:hAnsi="Arial" w:cs="Arial"/>
    </w:rPr>
  </w:style>
  <w:style w:type="paragraph" w:customStyle="1" w:styleId="EMPRESA">
    <w:name w:val="EMPRESA"/>
    <w:basedOn w:val="Normal"/>
    <w:link w:val="EMPRESACar"/>
    <w:qFormat/>
    <w:rsid w:val="001B0895"/>
    <w:pPr>
      <w:spacing w:before="120"/>
    </w:pPr>
    <w:rPr>
      <w:b/>
    </w:rPr>
  </w:style>
  <w:style w:type="paragraph" w:customStyle="1" w:styleId="NOMBREDELPUESTO">
    <w:name w:val="NOMBRE DEL PUESTO"/>
    <w:basedOn w:val="Normal"/>
    <w:link w:val="NOMBREDELPUESTOCar"/>
    <w:qFormat/>
    <w:rsid w:val="00B922B0"/>
    <w:rPr>
      <w:b/>
    </w:rPr>
  </w:style>
  <w:style w:type="character" w:customStyle="1" w:styleId="EMPRESACar">
    <w:name w:val="EMPRESA Car"/>
    <w:basedOn w:val="Fuentedeprrafopredeter"/>
    <w:link w:val="EMPRESA"/>
    <w:rsid w:val="001B0895"/>
    <w:rPr>
      <w:rFonts w:ascii="Arial" w:hAnsi="Arial"/>
      <w:b/>
    </w:rPr>
  </w:style>
  <w:style w:type="character" w:customStyle="1" w:styleId="NOMBREDELPUESTOCar">
    <w:name w:val="NOMBRE DEL PUESTO Car"/>
    <w:basedOn w:val="Fuentedeprrafopredeter"/>
    <w:link w:val="NOMBREDELPUESTO"/>
    <w:rsid w:val="00B922B0"/>
    <w:rPr>
      <w:rFonts w:ascii="Arial" w:hAnsi="Arial"/>
      <w:b/>
    </w:rPr>
  </w:style>
  <w:style w:type="character" w:styleId="Hipervnculo">
    <w:name w:val="Hyperlink"/>
    <w:basedOn w:val="Fuentedeprrafopredeter"/>
    <w:uiPriority w:val="99"/>
    <w:unhideWhenUsed/>
    <w:rsid w:val="00D57B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BD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127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A12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274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74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12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s://www.linkedin.com/public-profile/settings?trk=d_flagship3_profile_self_view_public_profile&amp;lipi=urn%3Ali%3Apage%3Ad_flagship3_profile_self_edit_contact_info%3BiCuQDslNQ%2B2ZYlJWJqOijw%3D%3D" TargetMode="External" /><Relationship Id="rId5" Type="http://schemas.openxmlformats.org/officeDocument/2006/relationships/styles" Target="styles.xml" /><Relationship Id="rId10" Type="http://schemas.openxmlformats.org/officeDocument/2006/relationships/hyperlink" Target="mailto:agustin@andracayroman.es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ustin@andracayroman.es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DA0919FB55C47B0D09E412AC8631C" ma:contentTypeVersion="10" ma:contentTypeDescription="Crée un document." ma:contentTypeScope="" ma:versionID="72e90429557db5240a8726d9fa675171">
  <xsd:schema xmlns:xsd="http://www.w3.org/2001/XMLSchema" xmlns:xs="http://www.w3.org/2001/XMLSchema" xmlns:p="http://schemas.microsoft.com/office/2006/metadata/properties" xmlns:ns2="fdae6ebd-f936-4629-8845-f11a9236c32f" xmlns:ns3="6494d1e2-02e4-4d54-83ca-32cd9597af80" targetNamespace="http://schemas.microsoft.com/office/2006/metadata/properties" ma:root="true" ma:fieldsID="902e1144912645d5bda7d92caf479897" ns2:_="" ns3:_="">
    <xsd:import namespace="fdae6ebd-f936-4629-8845-f11a9236c32f"/>
    <xsd:import namespace="6494d1e2-02e4-4d54-83ca-32cd9597a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6ebd-f936-4629-8845-f11a9236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d1e2-02e4-4d54-83ca-32cd9597a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1BE26-E98D-4728-A363-6B4D08693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6E52F-E7D7-48FA-BA27-E527DE940CA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dae6ebd-f936-4629-8845-f11a9236c32f"/>
    <ds:schemaRef ds:uri="6494d1e2-02e4-4d54-83ca-32cd9597af80"/>
  </ds:schemaRefs>
</ds:datastoreItem>
</file>

<file path=customXml/itemProps3.xml><?xml version="1.0" encoding="utf-8"?>
<ds:datastoreItem xmlns:ds="http://schemas.openxmlformats.org/officeDocument/2006/customXml" ds:itemID="{3905BBD2-F321-4CE8-AA62-FE4B41C812B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1219</Words>
  <Characters>6705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ROCIO MORA PEÑA</dc:creator>
  <cp:keywords/>
  <dc:description/>
  <cp:lastModifiedBy>Agustin Roman</cp:lastModifiedBy>
  <cp:revision>7</cp:revision>
  <dcterms:created xsi:type="dcterms:W3CDTF">2021-11-01T21:25:00Z</dcterms:created>
  <dcterms:modified xsi:type="dcterms:W3CDTF">2022-02-17T15:13:00Z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0x010100DE6DA0919FB55C47B0D09E412AC8631C</vt:lpwstr>
  </property>
</Properties>
</file>